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AF" w:rsidRDefault="005105AF" w:rsidP="005105AF">
      <w:pPr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Mary Lee Prior</w:t>
      </w:r>
    </w:p>
    <w:p w:rsidR="009D4DEE" w:rsidRDefault="009D4DEE" w:rsidP="005105AF">
      <w:pPr>
        <w:rPr>
          <w:rFonts w:cstheme="minorHAnsi"/>
          <w:b/>
          <w:sz w:val="28"/>
          <w:szCs w:val="28"/>
          <w:shd w:val="clear" w:color="auto" w:fill="FFFFFF"/>
        </w:rPr>
      </w:pPr>
    </w:p>
    <w:p w:rsidR="005105AF" w:rsidRDefault="009D4DEE" w:rsidP="005105AF">
      <w:pPr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210962" cy="156627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Lee Prio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19" cy="1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EE" w:rsidRDefault="009D4DEE" w:rsidP="005105AF">
      <w:pPr>
        <w:rPr>
          <w:rFonts w:cstheme="minorHAnsi"/>
          <w:b/>
          <w:sz w:val="28"/>
          <w:szCs w:val="28"/>
          <w:shd w:val="clear" w:color="auto" w:fill="FFFFFF"/>
        </w:rPr>
      </w:pPr>
    </w:p>
    <w:p w:rsidR="005105AF" w:rsidRPr="009D4DEE" w:rsidRDefault="00633DFD" w:rsidP="005105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Mary L</w:t>
      </w:r>
      <w:r w:rsid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Prior </w:t>
      </w:r>
      <w:r w:rsid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has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over a dozen </w:t>
      </w:r>
      <w:r w:rsidR="009D4DEE" w:rsidRP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years of working experience in the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field of </w:t>
      </w:r>
      <w:r w:rsidR="009D4DEE" w:rsidRP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>Economic Development</w:t>
      </w:r>
      <w:r w:rsidR="009D4DEE" w:rsidRPr="009D4DEE">
        <w:rPr>
          <w:rFonts w:asciiTheme="minorHAnsi" w:hAnsiTheme="minorHAnsi" w:cstheme="minorHAnsi"/>
          <w:sz w:val="24"/>
          <w:szCs w:val="24"/>
        </w:rPr>
        <w:t xml:space="preserve">. </w:t>
      </w:r>
      <w:r w:rsidR="009D4DEE">
        <w:rPr>
          <w:rFonts w:asciiTheme="minorHAnsi" w:hAnsiTheme="minorHAnsi" w:cstheme="minorHAnsi"/>
          <w:sz w:val="24"/>
          <w:szCs w:val="24"/>
        </w:rPr>
        <w:t>She is c</w:t>
      </w:r>
      <w:r w:rsidR="005105AF" w:rsidRP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urrently a </w:t>
      </w:r>
      <w:r w:rsidR="00D3107D">
        <w:rPr>
          <w:rFonts w:asciiTheme="minorHAnsi" w:hAnsiTheme="minorHAnsi" w:cstheme="minorHAnsi"/>
          <w:sz w:val="24"/>
          <w:szCs w:val="24"/>
          <w:shd w:val="clear" w:color="auto" w:fill="FFFFFF"/>
        </w:rPr>
        <w:t>Manager</w:t>
      </w:r>
      <w:bookmarkStart w:id="0" w:name="_GoBack"/>
      <w:bookmarkEnd w:id="0"/>
      <w:r w:rsidR="005105AF" w:rsidRP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with Economic Developers Alberta (EDA) and </w:t>
      </w:r>
      <w:r w:rsid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</w:t>
      </w:r>
      <w:r w:rsidR="005105AF" w:rsidRP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>Economic Development Officer for the Town of Vermilion</w:t>
      </w:r>
      <w:r w:rsidR="009D4D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 Mary Lee was recognized as </w:t>
      </w:r>
      <w:r w:rsidR="005105AF" w:rsidRPr="009D4DEE">
        <w:rPr>
          <w:rFonts w:asciiTheme="minorHAnsi" w:hAnsiTheme="minorHAnsi" w:cstheme="minorHAnsi"/>
          <w:sz w:val="24"/>
          <w:szCs w:val="24"/>
        </w:rPr>
        <w:t xml:space="preserve">Economic Developer of the Year in 2021 by the EDA.  </w:t>
      </w:r>
      <w:r w:rsidR="009D4DEE">
        <w:rPr>
          <w:rFonts w:asciiTheme="minorHAnsi" w:hAnsiTheme="minorHAnsi" w:cstheme="minorHAnsi"/>
          <w:sz w:val="24"/>
          <w:szCs w:val="24"/>
        </w:rPr>
        <w:t>She has vast experience</w:t>
      </w:r>
      <w:r w:rsidR="005105AF" w:rsidRPr="009D4DEE">
        <w:rPr>
          <w:rFonts w:asciiTheme="minorHAnsi" w:hAnsiTheme="minorHAnsi" w:cstheme="minorHAnsi"/>
          <w:sz w:val="24"/>
          <w:szCs w:val="24"/>
        </w:rPr>
        <w:t xml:space="preserve"> in numerous reporting structures and in hiring and managing staff</w:t>
      </w:r>
      <w:r w:rsidR="009D4DEE">
        <w:rPr>
          <w:rFonts w:asciiTheme="minorHAnsi" w:hAnsiTheme="minorHAnsi" w:cstheme="minorHAnsi"/>
          <w:sz w:val="24"/>
          <w:szCs w:val="24"/>
        </w:rPr>
        <w:t xml:space="preserve"> demonstrating the a</w:t>
      </w:r>
      <w:r w:rsidR="005105AF" w:rsidRPr="009D4DEE">
        <w:rPr>
          <w:rFonts w:asciiTheme="minorHAnsi" w:hAnsiTheme="minorHAnsi" w:cstheme="minorHAnsi"/>
          <w:sz w:val="24"/>
          <w:szCs w:val="24"/>
        </w:rPr>
        <w:t xml:space="preserve">bility to oversee and participate in the management of comprehensive economic development projects and programs.  </w:t>
      </w:r>
    </w:p>
    <w:p w:rsidR="00B74D77" w:rsidRPr="005105AF" w:rsidRDefault="00B74D77" w:rsidP="005105AF"/>
    <w:sectPr w:rsidR="00B74D77" w:rsidRPr="0051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AF"/>
    <w:rsid w:val="005105AF"/>
    <w:rsid w:val="00633DFD"/>
    <w:rsid w:val="009D4DEE"/>
    <w:rsid w:val="00B74D77"/>
    <w:rsid w:val="00D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5105AF"/>
  </w:style>
  <w:style w:type="paragraph" w:styleId="BalloonText">
    <w:name w:val="Balloon Text"/>
    <w:basedOn w:val="Normal"/>
    <w:link w:val="BalloonText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5105AF"/>
  </w:style>
  <w:style w:type="paragraph" w:styleId="BalloonText">
    <w:name w:val="Balloon Text"/>
    <w:basedOn w:val="Normal"/>
    <w:link w:val="BalloonText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2</cp:revision>
  <dcterms:created xsi:type="dcterms:W3CDTF">2022-05-24T16:17:00Z</dcterms:created>
  <dcterms:modified xsi:type="dcterms:W3CDTF">2022-05-24T16:17:00Z</dcterms:modified>
</cp:coreProperties>
</file>