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40" w:rsidRPr="00F54140" w:rsidRDefault="00F54140" w:rsidP="00F54140">
      <w:pPr>
        <w:pStyle w:val="NormalWeb"/>
        <w:rPr>
          <w:rFonts w:asciiTheme="minorHAnsi" w:hAnsiTheme="minorHAnsi" w:cstheme="minorHAnsi"/>
        </w:rPr>
      </w:pPr>
      <w:r w:rsidRPr="00F54140">
        <w:rPr>
          <w:rFonts w:asciiTheme="minorHAnsi" w:hAnsiTheme="minorHAnsi" w:cstheme="minorHAnsi"/>
          <w:b/>
          <w:sz w:val="28"/>
          <w:szCs w:val="28"/>
        </w:rPr>
        <w:t>Obesity is</w:t>
      </w:r>
      <w:r w:rsidRPr="00F54140">
        <w:rPr>
          <w:rFonts w:asciiTheme="minorHAnsi" w:hAnsiTheme="minorHAnsi" w:cstheme="minorHAnsi"/>
          <w:sz w:val="28"/>
          <w:szCs w:val="28"/>
        </w:rPr>
        <w:t xml:space="preserve"> </w:t>
      </w:r>
      <w:r w:rsidRPr="00F54140">
        <w:rPr>
          <w:rStyle w:val="Strong"/>
          <w:rFonts w:asciiTheme="minorHAnsi" w:hAnsiTheme="minorHAnsi" w:cstheme="minorHAnsi"/>
          <w:sz w:val="28"/>
          <w:szCs w:val="28"/>
        </w:rPr>
        <w:t>not</w:t>
      </w:r>
      <w:r w:rsidRPr="00F54140">
        <w:rPr>
          <w:rFonts w:asciiTheme="minorHAnsi" w:hAnsiTheme="minorHAnsi" w:cstheme="minorHAnsi"/>
          <w:sz w:val="28"/>
          <w:szCs w:val="28"/>
        </w:rPr>
        <w:t xml:space="preserve"> </w:t>
      </w:r>
      <w:bookmarkStart w:id="0" w:name="_GoBack"/>
      <w:r w:rsidRPr="00F54140">
        <w:rPr>
          <w:rFonts w:asciiTheme="minorHAnsi" w:hAnsiTheme="minorHAnsi" w:cstheme="minorHAnsi"/>
          <w:b/>
          <w:sz w:val="28"/>
          <w:szCs w:val="28"/>
        </w:rPr>
        <w:t>a</w:t>
      </w:r>
      <w:bookmarkEnd w:id="0"/>
      <w:r w:rsidRPr="00F54140">
        <w:rPr>
          <w:rFonts w:asciiTheme="minorHAnsi" w:hAnsiTheme="minorHAnsi" w:cstheme="minorHAnsi"/>
          <w:b/>
          <w:sz w:val="28"/>
          <w:szCs w:val="28"/>
        </w:rPr>
        <w:t xml:space="preserve"> fat lie</w:t>
      </w:r>
      <w:r w:rsidRPr="00F54140">
        <w:rPr>
          <w:rFonts w:asciiTheme="minorHAnsi" w:hAnsiTheme="minorHAnsi" w:cstheme="minorHAnsi"/>
        </w:rPr>
        <w:t>—but the way it is framed, measured, and monetized certainly deserves scrutiny.</w:t>
      </w:r>
    </w:p>
    <w:p w:rsidR="00F54140" w:rsidRPr="00F54140" w:rsidRDefault="00F54140" w:rsidP="00F54140">
      <w:pPr>
        <w:pStyle w:val="NormalWeb"/>
        <w:rPr>
          <w:rFonts w:asciiTheme="minorHAnsi" w:hAnsiTheme="minorHAnsi" w:cstheme="minorHAnsi"/>
        </w:rPr>
      </w:pPr>
      <w:r w:rsidRPr="00F54140">
        <w:rPr>
          <w:rFonts w:asciiTheme="minorHAnsi" w:hAnsiTheme="minorHAnsi" w:cstheme="minorHAnsi"/>
        </w:rPr>
        <w:t xml:space="preserve">At face value, obesity is a </w:t>
      </w:r>
      <w:r w:rsidRPr="00F54140">
        <w:rPr>
          <w:rStyle w:val="Strong"/>
          <w:rFonts w:asciiTheme="minorHAnsi" w:hAnsiTheme="minorHAnsi" w:cstheme="minorHAnsi"/>
          <w:b w:val="0"/>
        </w:rPr>
        <w:t>real and pressing health issue</w:t>
      </w:r>
      <w:r w:rsidRPr="00F54140">
        <w:rPr>
          <w:rFonts w:asciiTheme="minorHAnsi" w:hAnsiTheme="minorHAnsi" w:cstheme="minorHAnsi"/>
          <w:b/>
        </w:rPr>
        <w:t>,</w:t>
      </w:r>
      <w:r w:rsidRPr="00F54140">
        <w:rPr>
          <w:rFonts w:asciiTheme="minorHAnsi" w:hAnsiTheme="minorHAnsi" w:cstheme="minorHAnsi"/>
        </w:rPr>
        <w:t xml:space="preserve"> with significant medical, economic, and social consequences. Rising rates of obesity have been linked to </w:t>
      </w:r>
      <w:r w:rsidRPr="00F54140">
        <w:rPr>
          <w:rStyle w:val="Strong"/>
          <w:rFonts w:asciiTheme="minorHAnsi" w:hAnsiTheme="minorHAnsi" w:cstheme="minorHAnsi"/>
          <w:b w:val="0"/>
        </w:rPr>
        <w:t>chronic diseases</w:t>
      </w:r>
      <w:r w:rsidRPr="00F54140">
        <w:rPr>
          <w:rFonts w:asciiTheme="minorHAnsi" w:hAnsiTheme="minorHAnsi" w:cstheme="minorHAnsi"/>
          <w:b/>
        </w:rPr>
        <w:t xml:space="preserve"> s</w:t>
      </w:r>
      <w:r w:rsidRPr="00F54140">
        <w:rPr>
          <w:rFonts w:asciiTheme="minorHAnsi" w:hAnsiTheme="minorHAnsi" w:cstheme="minorHAnsi"/>
        </w:rPr>
        <w:t xml:space="preserve">uch as diabetes, cardiovascular issues, and metabolic disorders, placing a </w:t>
      </w:r>
      <w:r w:rsidRPr="00F54140">
        <w:rPr>
          <w:rStyle w:val="Strong"/>
          <w:rFonts w:asciiTheme="minorHAnsi" w:hAnsiTheme="minorHAnsi" w:cstheme="minorHAnsi"/>
          <w:b w:val="0"/>
        </w:rPr>
        <w:t>massive financial burden</w:t>
      </w:r>
      <w:r w:rsidRPr="00F54140">
        <w:rPr>
          <w:rFonts w:asciiTheme="minorHAnsi" w:hAnsiTheme="minorHAnsi" w:cstheme="minorHAnsi"/>
          <w:b/>
        </w:rPr>
        <w:t xml:space="preserve"> on</w:t>
      </w:r>
      <w:r w:rsidRPr="00F54140">
        <w:rPr>
          <w:rFonts w:asciiTheme="minorHAnsi" w:hAnsiTheme="minorHAnsi" w:cstheme="minorHAnsi"/>
        </w:rPr>
        <w:t xml:space="preserve"> healthcare systems worldwide. Governments, public health agencies, and private industry have long sounded the alarm on an </w:t>
      </w:r>
      <w:r w:rsidRPr="00F54140">
        <w:rPr>
          <w:rStyle w:val="Strong"/>
          <w:rFonts w:asciiTheme="minorHAnsi" w:hAnsiTheme="minorHAnsi" w:cstheme="minorHAnsi"/>
          <w:b w:val="0"/>
        </w:rPr>
        <w:t>obesity epidemic</w:t>
      </w:r>
      <w:r w:rsidRPr="00F54140">
        <w:rPr>
          <w:rFonts w:asciiTheme="minorHAnsi" w:hAnsiTheme="minorHAnsi" w:cstheme="minorHAnsi"/>
          <w:b/>
        </w:rPr>
        <w:t>,</w:t>
      </w:r>
      <w:r w:rsidRPr="00F54140">
        <w:rPr>
          <w:rFonts w:asciiTheme="minorHAnsi" w:hAnsiTheme="minorHAnsi" w:cstheme="minorHAnsi"/>
        </w:rPr>
        <w:t xml:space="preserve"> urging individuals to adopt healthier lifestyles while implementing various policy measures.</w:t>
      </w:r>
    </w:p>
    <w:p w:rsidR="00F54140" w:rsidRPr="00F54140" w:rsidRDefault="00F54140" w:rsidP="00F54140">
      <w:pPr>
        <w:pStyle w:val="NormalWeb"/>
        <w:rPr>
          <w:rFonts w:asciiTheme="minorHAnsi" w:hAnsiTheme="minorHAnsi" w:cstheme="minorHAnsi"/>
        </w:rPr>
      </w:pPr>
      <w:r w:rsidRPr="00F54140">
        <w:rPr>
          <w:rFonts w:asciiTheme="minorHAnsi" w:hAnsiTheme="minorHAnsi" w:cstheme="minorHAnsi"/>
        </w:rPr>
        <w:t xml:space="preserve">Yet, the obesity narrative is often </w:t>
      </w:r>
      <w:r w:rsidRPr="00F54140">
        <w:rPr>
          <w:rStyle w:val="Strong"/>
          <w:rFonts w:asciiTheme="minorHAnsi" w:hAnsiTheme="minorHAnsi" w:cstheme="minorHAnsi"/>
          <w:b w:val="0"/>
        </w:rPr>
        <w:t>skewed by corporate interests, flawed science, and cultural biases</w:t>
      </w:r>
      <w:r w:rsidRPr="00F54140">
        <w:rPr>
          <w:rFonts w:asciiTheme="minorHAnsi" w:hAnsiTheme="minorHAnsi" w:cstheme="minorHAnsi"/>
          <w:b/>
        </w:rPr>
        <w:t xml:space="preserve">.  </w:t>
      </w:r>
      <w:r w:rsidRPr="00F54140">
        <w:rPr>
          <w:rStyle w:val="Strong"/>
          <w:rFonts w:asciiTheme="minorHAnsi" w:hAnsiTheme="minorHAnsi" w:cstheme="minorHAnsi"/>
          <w:b w:val="0"/>
        </w:rPr>
        <w:t>The Body</w:t>
      </w:r>
      <w:r w:rsidRPr="00F54140">
        <w:rPr>
          <w:rStyle w:val="Strong"/>
          <w:rFonts w:asciiTheme="minorHAnsi" w:hAnsiTheme="minorHAnsi" w:cstheme="minorHAnsi"/>
          <w:b w:val="0"/>
        </w:rPr>
        <w:t xml:space="preserve"> Mass Index (BMI)</w:t>
      </w:r>
      <w:r w:rsidRPr="00F54140">
        <w:rPr>
          <w:rFonts w:asciiTheme="minorHAnsi" w:hAnsiTheme="minorHAnsi" w:cstheme="minorHAnsi"/>
          <w:b/>
        </w:rPr>
        <w:t>—</w:t>
      </w:r>
      <w:r w:rsidRPr="00F54140">
        <w:rPr>
          <w:rFonts w:asciiTheme="minorHAnsi" w:hAnsiTheme="minorHAnsi" w:cstheme="minorHAnsi"/>
        </w:rPr>
        <w:t>the most common metric used to define obesity—is an</w:t>
      </w:r>
      <w:r w:rsidRPr="00F54140">
        <w:rPr>
          <w:rFonts w:asciiTheme="minorHAnsi" w:hAnsiTheme="minorHAnsi" w:cstheme="minorHAnsi"/>
          <w:b/>
        </w:rPr>
        <w:t xml:space="preserve"> </w:t>
      </w:r>
      <w:r w:rsidRPr="00F54140">
        <w:rPr>
          <w:rFonts w:asciiTheme="minorHAnsi" w:hAnsiTheme="minorHAnsi" w:cstheme="minorHAnsi"/>
        </w:rPr>
        <w:t xml:space="preserve">outdated and </w:t>
      </w:r>
      <w:r w:rsidRPr="00F54140">
        <w:rPr>
          <w:rStyle w:val="Strong"/>
          <w:rFonts w:asciiTheme="minorHAnsi" w:hAnsiTheme="minorHAnsi" w:cstheme="minorHAnsi"/>
          <w:b w:val="0"/>
        </w:rPr>
        <w:t>imprecise measure of health</w:t>
      </w:r>
      <w:r w:rsidRPr="00F54140">
        <w:rPr>
          <w:rFonts w:asciiTheme="minorHAnsi" w:hAnsiTheme="minorHAnsi" w:cstheme="minorHAnsi"/>
          <w:b/>
        </w:rPr>
        <w:t xml:space="preserve">, </w:t>
      </w:r>
      <w:r w:rsidRPr="00F54140">
        <w:rPr>
          <w:rFonts w:asciiTheme="minorHAnsi" w:hAnsiTheme="minorHAnsi" w:cstheme="minorHAnsi"/>
        </w:rPr>
        <w:t>failing to account</w:t>
      </w:r>
      <w:r w:rsidRPr="00F54140">
        <w:rPr>
          <w:rFonts w:asciiTheme="minorHAnsi" w:hAnsiTheme="minorHAnsi" w:cstheme="minorHAnsi"/>
          <w:b/>
        </w:rPr>
        <w:t xml:space="preserve"> for </w:t>
      </w:r>
      <w:r w:rsidRPr="00F54140">
        <w:rPr>
          <w:rStyle w:val="Strong"/>
          <w:rFonts w:asciiTheme="minorHAnsi" w:hAnsiTheme="minorHAnsi" w:cstheme="minorHAnsi"/>
          <w:b w:val="0"/>
        </w:rPr>
        <w:t>muscle mass, genetic diversity, and individual metabolic factors</w:t>
      </w:r>
      <w:r w:rsidRPr="00F54140">
        <w:rPr>
          <w:rFonts w:asciiTheme="minorHAnsi" w:hAnsiTheme="minorHAnsi" w:cstheme="minorHAnsi"/>
          <w:b/>
        </w:rPr>
        <w:t xml:space="preserve">. </w:t>
      </w:r>
      <w:r w:rsidRPr="00F54140">
        <w:rPr>
          <w:rFonts w:asciiTheme="minorHAnsi" w:hAnsiTheme="minorHAnsi" w:cstheme="minorHAnsi"/>
        </w:rPr>
        <w:t xml:space="preserve">Many so-called “obese” individuals are metabolically healthy, while some within the “normal” weight range suffer from </w:t>
      </w:r>
      <w:r w:rsidRPr="00F54140">
        <w:rPr>
          <w:rStyle w:val="Strong"/>
          <w:rFonts w:asciiTheme="minorHAnsi" w:hAnsiTheme="minorHAnsi" w:cstheme="minorHAnsi"/>
          <w:b w:val="0"/>
        </w:rPr>
        <w:t>hidden metabolic diseases</w:t>
      </w:r>
      <w:r w:rsidRPr="00F54140">
        <w:rPr>
          <w:rFonts w:asciiTheme="minorHAnsi" w:hAnsiTheme="minorHAnsi" w:cstheme="minorHAnsi"/>
          <w:b/>
        </w:rPr>
        <w:t>.</w:t>
      </w:r>
    </w:p>
    <w:p w:rsidR="00F54140" w:rsidRPr="00F54140" w:rsidRDefault="00F54140" w:rsidP="00F54140">
      <w:pPr>
        <w:pStyle w:val="NormalWeb"/>
        <w:rPr>
          <w:rFonts w:asciiTheme="minorHAnsi" w:hAnsiTheme="minorHAnsi" w:cstheme="minorHAnsi"/>
        </w:rPr>
      </w:pPr>
      <w:r w:rsidRPr="00F54140">
        <w:rPr>
          <w:rFonts w:asciiTheme="minorHAnsi" w:hAnsiTheme="minorHAnsi" w:cstheme="minorHAnsi"/>
        </w:rPr>
        <w:t xml:space="preserve">Furthermore, </w:t>
      </w:r>
      <w:r w:rsidRPr="00F54140">
        <w:rPr>
          <w:rStyle w:val="Strong"/>
          <w:rFonts w:asciiTheme="minorHAnsi" w:hAnsiTheme="minorHAnsi" w:cstheme="minorHAnsi"/>
          <w:b w:val="0"/>
        </w:rPr>
        <w:t>corporate profiteering plays a significant role</w:t>
      </w:r>
      <w:r w:rsidRPr="00F54140">
        <w:rPr>
          <w:rFonts w:asciiTheme="minorHAnsi" w:hAnsiTheme="minorHAnsi" w:cstheme="minorHAnsi"/>
        </w:rPr>
        <w:t xml:space="preserve"> in how obesity is understood and addressed. The food industry </w:t>
      </w:r>
      <w:r w:rsidRPr="00F54140">
        <w:rPr>
          <w:rStyle w:val="Strong"/>
          <w:rFonts w:asciiTheme="minorHAnsi" w:hAnsiTheme="minorHAnsi" w:cstheme="minorHAnsi"/>
          <w:b w:val="0"/>
        </w:rPr>
        <w:t>profits from obesity</w:t>
      </w:r>
      <w:r w:rsidRPr="00F54140">
        <w:rPr>
          <w:rFonts w:asciiTheme="minorHAnsi" w:hAnsiTheme="minorHAnsi" w:cstheme="minorHAnsi"/>
        </w:rPr>
        <w:t xml:space="preserve"> through the mass production of </w:t>
      </w:r>
      <w:r w:rsidRPr="00F54140">
        <w:rPr>
          <w:rStyle w:val="Strong"/>
          <w:rFonts w:asciiTheme="minorHAnsi" w:hAnsiTheme="minorHAnsi" w:cstheme="minorHAnsi"/>
          <w:b w:val="0"/>
        </w:rPr>
        <w:t>cheap, calorie-dense, nutrient-poor foods</w:t>
      </w:r>
      <w:r w:rsidRPr="00F54140">
        <w:rPr>
          <w:rFonts w:asciiTheme="minorHAnsi" w:hAnsiTheme="minorHAnsi" w:cstheme="minorHAnsi"/>
        </w:rPr>
        <w:t xml:space="preserve">, while the weight-loss industry </w:t>
      </w:r>
      <w:r w:rsidRPr="00F54140">
        <w:rPr>
          <w:rStyle w:val="Strong"/>
          <w:rFonts w:asciiTheme="minorHAnsi" w:hAnsiTheme="minorHAnsi" w:cstheme="minorHAnsi"/>
          <w:b w:val="0"/>
        </w:rPr>
        <w:t>profits from selling the promise of thinness</w:t>
      </w:r>
      <w:r w:rsidRPr="00F54140">
        <w:rPr>
          <w:rFonts w:asciiTheme="minorHAnsi" w:hAnsiTheme="minorHAnsi" w:cstheme="minorHAnsi"/>
          <w:b/>
        </w:rPr>
        <w:t>—w</w:t>
      </w:r>
      <w:r w:rsidRPr="00F54140">
        <w:rPr>
          <w:rFonts w:asciiTheme="minorHAnsi" w:hAnsiTheme="minorHAnsi" w:cstheme="minorHAnsi"/>
        </w:rPr>
        <w:t xml:space="preserve">hether through </w:t>
      </w:r>
      <w:r w:rsidRPr="00F54140">
        <w:rPr>
          <w:rStyle w:val="Strong"/>
          <w:rFonts w:asciiTheme="minorHAnsi" w:hAnsiTheme="minorHAnsi" w:cstheme="minorHAnsi"/>
          <w:b w:val="0"/>
        </w:rPr>
        <w:t>diets, fitness fads, pharmaceuticals, or bariatric surgeries</w:t>
      </w:r>
      <w:r w:rsidRPr="00F54140">
        <w:rPr>
          <w:rFonts w:asciiTheme="minorHAnsi" w:hAnsiTheme="minorHAnsi" w:cstheme="minorHAnsi"/>
          <w:b/>
        </w:rPr>
        <w:t>.</w:t>
      </w:r>
      <w:r w:rsidRPr="00F54140">
        <w:rPr>
          <w:rFonts w:asciiTheme="minorHAnsi" w:hAnsiTheme="minorHAnsi" w:cstheme="minorHAnsi"/>
        </w:rPr>
        <w:t xml:space="preserve"> The pharmaceutical industry, for instance, has seen </w:t>
      </w:r>
      <w:r w:rsidRPr="00F54140">
        <w:rPr>
          <w:rStyle w:val="Strong"/>
          <w:rFonts w:asciiTheme="minorHAnsi" w:hAnsiTheme="minorHAnsi" w:cstheme="minorHAnsi"/>
          <w:b w:val="0"/>
        </w:rPr>
        <w:t>explosive growth in anti-obesity drugs</w:t>
      </w:r>
      <w:r w:rsidRPr="00F54140">
        <w:rPr>
          <w:rFonts w:asciiTheme="minorHAnsi" w:hAnsiTheme="minorHAnsi" w:cstheme="minorHAnsi"/>
        </w:rPr>
        <w:t xml:space="preserve">, such as </w:t>
      </w:r>
      <w:proofErr w:type="spellStart"/>
      <w:r w:rsidRPr="00F54140">
        <w:rPr>
          <w:rStyle w:val="Strong"/>
          <w:rFonts w:asciiTheme="minorHAnsi" w:hAnsiTheme="minorHAnsi" w:cstheme="minorHAnsi"/>
          <w:b w:val="0"/>
        </w:rPr>
        <w:t>Ozempic</w:t>
      </w:r>
      <w:proofErr w:type="spellEnd"/>
      <w:r w:rsidRPr="00F54140">
        <w:rPr>
          <w:rStyle w:val="Strong"/>
          <w:rFonts w:asciiTheme="minorHAnsi" w:hAnsiTheme="minorHAnsi" w:cstheme="minorHAnsi"/>
          <w:b w:val="0"/>
        </w:rPr>
        <w:t xml:space="preserve"> and </w:t>
      </w:r>
      <w:proofErr w:type="spellStart"/>
      <w:r w:rsidRPr="00F54140">
        <w:rPr>
          <w:rStyle w:val="Strong"/>
          <w:rFonts w:asciiTheme="minorHAnsi" w:hAnsiTheme="minorHAnsi" w:cstheme="minorHAnsi"/>
          <w:b w:val="0"/>
        </w:rPr>
        <w:t>Wegovy</w:t>
      </w:r>
      <w:proofErr w:type="spellEnd"/>
      <w:r w:rsidRPr="00F54140">
        <w:rPr>
          <w:rFonts w:asciiTheme="minorHAnsi" w:hAnsiTheme="minorHAnsi" w:cstheme="minorHAnsi"/>
          <w:b/>
        </w:rPr>
        <w:t>,</w:t>
      </w:r>
      <w:r w:rsidRPr="00F54140">
        <w:rPr>
          <w:rFonts w:asciiTheme="minorHAnsi" w:hAnsiTheme="minorHAnsi" w:cstheme="minorHAnsi"/>
        </w:rPr>
        <w:t xml:space="preserve"> raising questions about whether </w:t>
      </w:r>
      <w:r w:rsidRPr="00F54140">
        <w:rPr>
          <w:rStyle w:val="Strong"/>
          <w:rFonts w:asciiTheme="minorHAnsi" w:hAnsiTheme="minorHAnsi" w:cstheme="minorHAnsi"/>
          <w:b w:val="0"/>
        </w:rPr>
        <w:t>obesity is being treated as a disease or a business model</w:t>
      </w:r>
      <w:r w:rsidRPr="00F54140">
        <w:rPr>
          <w:rFonts w:asciiTheme="minorHAnsi" w:hAnsiTheme="minorHAnsi" w:cstheme="minorHAnsi"/>
          <w:b/>
        </w:rPr>
        <w:t>.</w:t>
      </w:r>
    </w:p>
    <w:p w:rsidR="00F54140" w:rsidRPr="00F54140" w:rsidRDefault="00F54140" w:rsidP="00F54140">
      <w:pPr>
        <w:pStyle w:val="NormalWeb"/>
        <w:rPr>
          <w:rFonts w:asciiTheme="minorHAnsi" w:hAnsiTheme="minorHAnsi" w:cstheme="minorHAnsi"/>
        </w:rPr>
      </w:pPr>
      <w:r w:rsidRPr="00F54140">
        <w:rPr>
          <w:rFonts w:asciiTheme="minorHAnsi" w:hAnsiTheme="minorHAnsi" w:cstheme="minorHAnsi"/>
        </w:rPr>
        <w:t xml:space="preserve">Beyond corporate manipulation, </w:t>
      </w:r>
      <w:r w:rsidRPr="00F54140">
        <w:rPr>
          <w:rStyle w:val="Strong"/>
          <w:rFonts w:asciiTheme="minorHAnsi" w:hAnsiTheme="minorHAnsi" w:cstheme="minorHAnsi"/>
          <w:b w:val="0"/>
        </w:rPr>
        <w:t>the cultural and political framing of obesity</w:t>
      </w:r>
      <w:r w:rsidRPr="00F54140">
        <w:rPr>
          <w:rFonts w:asciiTheme="minorHAnsi" w:hAnsiTheme="minorHAnsi" w:cstheme="minorHAnsi"/>
        </w:rPr>
        <w:t xml:space="preserve"> is often </w:t>
      </w:r>
      <w:r w:rsidRPr="00F54140">
        <w:rPr>
          <w:rStyle w:val="Strong"/>
          <w:rFonts w:asciiTheme="minorHAnsi" w:hAnsiTheme="minorHAnsi" w:cstheme="minorHAnsi"/>
          <w:b w:val="0"/>
        </w:rPr>
        <w:t>ideologically driven</w:t>
      </w:r>
      <w:r w:rsidRPr="00F54140">
        <w:rPr>
          <w:rFonts w:asciiTheme="minorHAnsi" w:hAnsiTheme="minorHAnsi" w:cstheme="minorHAnsi"/>
        </w:rPr>
        <w:t xml:space="preserve">. Some governments push obesity reduction as a matter </w:t>
      </w:r>
      <w:r w:rsidRPr="00F54140">
        <w:rPr>
          <w:rFonts w:asciiTheme="minorHAnsi" w:hAnsiTheme="minorHAnsi" w:cstheme="minorHAnsi"/>
          <w:b/>
        </w:rPr>
        <w:t xml:space="preserve">of </w:t>
      </w:r>
      <w:r w:rsidRPr="00F54140">
        <w:rPr>
          <w:rStyle w:val="Strong"/>
          <w:rFonts w:asciiTheme="minorHAnsi" w:hAnsiTheme="minorHAnsi" w:cstheme="minorHAnsi"/>
          <w:b w:val="0"/>
        </w:rPr>
        <w:t>national productivity</w:t>
      </w:r>
      <w:r w:rsidRPr="00F54140">
        <w:rPr>
          <w:rFonts w:asciiTheme="minorHAnsi" w:hAnsiTheme="minorHAnsi" w:cstheme="minorHAnsi"/>
        </w:rPr>
        <w:t xml:space="preserve">—an issue of economic efficiency rather than personal well-being. At the same time, others use obesity as a </w:t>
      </w:r>
      <w:r w:rsidRPr="00F54140">
        <w:rPr>
          <w:rStyle w:val="Strong"/>
          <w:rFonts w:asciiTheme="minorHAnsi" w:hAnsiTheme="minorHAnsi" w:cstheme="minorHAnsi"/>
          <w:b w:val="0"/>
        </w:rPr>
        <w:t>moralistic tool</w:t>
      </w:r>
      <w:r w:rsidRPr="00F54140">
        <w:rPr>
          <w:rFonts w:asciiTheme="minorHAnsi" w:hAnsiTheme="minorHAnsi" w:cstheme="minorHAnsi"/>
        </w:rPr>
        <w:t xml:space="preserve">, blaming individuals for poor health while ignoring </w:t>
      </w:r>
      <w:r w:rsidRPr="00F54140">
        <w:rPr>
          <w:rStyle w:val="Strong"/>
          <w:rFonts w:asciiTheme="minorHAnsi" w:hAnsiTheme="minorHAnsi" w:cstheme="minorHAnsi"/>
          <w:b w:val="0"/>
        </w:rPr>
        <w:t>systemic factors</w:t>
      </w:r>
      <w:r w:rsidRPr="00F54140">
        <w:rPr>
          <w:rFonts w:asciiTheme="minorHAnsi" w:hAnsiTheme="minorHAnsi" w:cstheme="minorHAnsi"/>
        </w:rPr>
        <w:t xml:space="preserve"> such as food deserts, economic inequality, and the role of stress in weight gain.</w:t>
      </w:r>
    </w:p>
    <w:p w:rsidR="00F54140" w:rsidRPr="00F54140" w:rsidRDefault="00F54140" w:rsidP="00F54140">
      <w:pPr>
        <w:pStyle w:val="NormalWeb"/>
        <w:rPr>
          <w:rFonts w:asciiTheme="minorHAnsi" w:hAnsiTheme="minorHAnsi" w:cstheme="minorHAnsi"/>
        </w:rPr>
      </w:pPr>
      <w:r w:rsidRPr="00F54140">
        <w:rPr>
          <w:rFonts w:asciiTheme="minorHAnsi" w:hAnsiTheme="minorHAnsi" w:cstheme="minorHAnsi"/>
        </w:rPr>
        <w:t xml:space="preserve">In a world where </w:t>
      </w:r>
      <w:r w:rsidRPr="00F54140">
        <w:rPr>
          <w:rStyle w:val="Strong"/>
          <w:rFonts w:asciiTheme="minorHAnsi" w:hAnsiTheme="minorHAnsi" w:cstheme="minorHAnsi"/>
          <w:b w:val="0"/>
        </w:rPr>
        <w:t>medical, economic, and cultural forces all shape the obesity discussion</w:t>
      </w:r>
      <w:r w:rsidRPr="00F54140">
        <w:rPr>
          <w:rFonts w:asciiTheme="minorHAnsi" w:hAnsiTheme="minorHAnsi" w:cstheme="minorHAnsi"/>
        </w:rPr>
        <w:t xml:space="preserve">, the real lie may not be obesity itself—but the way it is sold to the public. Obesity is </w:t>
      </w:r>
      <w:r w:rsidRPr="00F54140">
        <w:rPr>
          <w:rStyle w:val="Strong"/>
          <w:rFonts w:asciiTheme="minorHAnsi" w:hAnsiTheme="minorHAnsi" w:cstheme="minorHAnsi"/>
          <w:b w:val="0"/>
        </w:rPr>
        <w:t>neither a moral</w:t>
      </w:r>
      <w:r w:rsidRPr="00F54140">
        <w:rPr>
          <w:rStyle w:val="Strong"/>
          <w:rFonts w:asciiTheme="minorHAnsi" w:hAnsiTheme="minorHAnsi" w:cstheme="minorHAnsi"/>
        </w:rPr>
        <w:t xml:space="preserve"> </w:t>
      </w:r>
      <w:r w:rsidRPr="00F54140">
        <w:rPr>
          <w:rStyle w:val="Strong"/>
          <w:rFonts w:asciiTheme="minorHAnsi" w:hAnsiTheme="minorHAnsi" w:cstheme="minorHAnsi"/>
          <w:b w:val="0"/>
        </w:rPr>
        <w:t>failing nor a singular medical crisis</w:t>
      </w:r>
      <w:r w:rsidRPr="00F54140">
        <w:rPr>
          <w:rFonts w:asciiTheme="minorHAnsi" w:hAnsiTheme="minorHAnsi" w:cstheme="minorHAnsi"/>
          <w:b/>
        </w:rPr>
        <w:t xml:space="preserve">, </w:t>
      </w:r>
      <w:r w:rsidRPr="00F54140">
        <w:rPr>
          <w:rFonts w:asciiTheme="minorHAnsi" w:hAnsiTheme="minorHAnsi" w:cstheme="minorHAnsi"/>
        </w:rPr>
        <w:t>but rather</w:t>
      </w:r>
      <w:r w:rsidRPr="00F54140">
        <w:rPr>
          <w:rFonts w:asciiTheme="minorHAnsi" w:hAnsiTheme="minorHAnsi" w:cstheme="minorHAnsi"/>
          <w:b/>
        </w:rPr>
        <w:t xml:space="preserve"> </w:t>
      </w:r>
      <w:r w:rsidRPr="00F54140">
        <w:rPr>
          <w:rStyle w:val="Strong"/>
          <w:rFonts w:asciiTheme="minorHAnsi" w:hAnsiTheme="minorHAnsi" w:cstheme="minorHAnsi"/>
          <w:b w:val="0"/>
        </w:rPr>
        <w:t>a complex intersection of biology, environment</w:t>
      </w:r>
      <w:r w:rsidRPr="00F54140">
        <w:rPr>
          <w:rStyle w:val="Strong"/>
          <w:rFonts w:asciiTheme="minorHAnsi" w:hAnsiTheme="minorHAnsi" w:cstheme="minorHAnsi"/>
        </w:rPr>
        <w:t xml:space="preserve">, </w:t>
      </w:r>
      <w:r w:rsidRPr="00F54140">
        <w:rPr>
          <w:rStyle w:val="Strong"/>
          <w:rFonts w:asciiTheme="minorHAnsi" w:hAnsiTheme="minorHAnsi" w:cstheme="minorHAnsi"/>
          <w:b w:val="0"/>
        </w:rPr>
        <w:t>and corporate interests</w:t>
      </w:r>
      <w:r w:rsidRPr="00F54140">
        <w:rPr>
          <w:rFonts w:asciiTheme="minorHAnsi" w:hAnsiTheme="minorHAnsi" w:cstheme="minorHAnsi"/>
        </w:rPr>
        <w:t xml:space="preserve">. Whether it is treated as </w:t>
      </w:r>
      <w:r w:rsidRPr="00F54140">
        <w:rPr>
          <w:rFonts w:asciiTheme="minorHAnsi" w:hAnsiTheme="minorHAnsi" w:cstheme="minorHAnsi"/>
          <w:b/>
        </w:rPr>
        <w:t xml:space="preserve">a </w:t>
      </w:r>
      <w:r w:rsidRPr="00F54140">
        <w:rPr>
          <w:rStyle w:val="Strong"/>
          <w:rFonts w:asciiTheme="minorHAnsi" w:hAnsiTheme="minorHAnsi" w:cstheme="minorHAnsi"/>
          <w:b w:val="0"/>
        </w:rPr>
        <w:t>health issue, a societal problem, or a financial opportunity</w:t>
      </w:r>
      <w:r w:rsidRPr="00F54140">
        <w:rPr>
          <w:rFonts w:asciiTheme="minorHAnsi" w:hAnsiTheme="minorHAnsi" w:cstheme="minorHAnsi"/>
          <w:b/>
        </w:rPr>
        <w:t xml:space="preserve"> </w:t>
      </w:r>
      <w:r w:rsidRPr="00F54140">
        <w:rPr>
          <w:rFonts w:asciiTheme="minorHAnsi" w:hAnsiTheme="minorHAnsi" w:cstheme="minorHAnsi"/>
        </w:rPr>
        <w:t>depends largely on</w:t>
      </w:r>
      <w:r w:rsidRPr="00F54140">
        <w:rPr>
          <w:rFonts w:asciiTheme="minorHAnsi" w:hAnsiTheme="minorHAnsi" w:cstheme="minorHAnsi"/>
          <w:b/>
        </w:rPr>
        <w:t xml:space="preserve"> </w:t>
      </w:r>
      <w:r w:rsidRPr="00F54140">
        <w:rPr>
          <w:rStyle w:val="Strong"/>
          <w:rFonts w:asciiTheme="minorHAnsi" w:hAnsiTheme="minorHAnsi" w:cstheme="minorHAnsi"/>
          <w:b w:val="0"/>
        </w:rPr>
        <w:t>who controls the narrative—and</w:t>
      </w:r>
      <w:r w:rsidRPr="00F54140">
        <w:rPr>
          <w:rStyle w:val="Strong"/>
          <w:rFonts w:asciiTheme="minorHAnsi" w:hAnsiTheme="minorHAnsi" w:cstheme="minorHAnsi"/>
        </w:rPr>
        <w:t xml:space="preserve"> </w:t>
      </w:r>
      <w:r w:rsidRPr="00F54140">
        <w:rPr>
          <w:rStyle w:val="Strong"/>
          <w:rFonts w:asciiTheme="minorHAnsi" w:hAnsiTheme="minorHAnsi" w:cstheme="minorHAnsi"/>
          <w:b w:val="0"/>
        </w:rPr>
        <w:t>who stands to benefit from it</w:t>
      </w:r>
      <w:r w:rsidRPr="00F54140">
        <w:rPr>
          <w:rStyle w:val="Strong"/>
          <w:rFonts w:asciiTheme="minorHAnsi" w:hAnsiTheme="minorHAnsi" w:cstheme="minorHAnsi"/>
          <w:b w:val="0"/>
        </w:rPr>
        <w:t>.</w:t>
      </w:r>
    </w:p>
    <w:p w:rsidR="00FC2F5F" w:rsidRDefault="00FC2F5F"/>
    <w:sectPr w:rsidR="00FC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40"/>
    <w:rsid w:val="00F54140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Perry</cp:lastModifiedBy>
  <cp:revision>1</cp:revision>
  <dcterms:created xsi:type="dcterms:W3CDTF">2025-03-07T20:30:00Z</dcterms:created>
  <dcterms:modified xsi:type="dcterms:W3CDTF">2025-03-07T20:37:00Z</dcterms:modified>
</cp:coreProperties>
</file>