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34A7" w14:textId="49BB234E" w:rsidR="00600BA6" w:rsidRPr="00600BA6" w:rsidRDefault="00600BA6" w:rsidP="00600BA6">
      <w:pPr>
        <w:rPr>
          <w:sz w:val="32"/>
          <w:szCs w:val="32"/>
          <w:lang w:val="en-CA"/>
        </w:rPr>
      </w:pPr>
      <w:r w:rsidRPr="00600BA6">
        <w:rPr>
          <w:b/>
          <w:bCs/>
          <w:sz w:val="32"/>
          <w:szCs w:val="32"/>
          <w:lang w:val="en-CA"/>
        </w:rPr>
        <w:t>Hearing Voices</w:t>
      </w:r>
      <w:r>
        <w:rPr>
          <w:b/>
          <w:bCs/>
          <w:sz w:val="32"/>
          <w:szCs w:val="32"/>
          <w:lang w:val="en-CA"/>
        </w:rPr>
        <w:t xml:space="preserve"> in Your Head</w:t>
      </w:r>
    </w:p>
    <w:p w14:paraId="6D53C348" w14:textId="77777777" w:rsidR="00600BA6" w:rsidRPr="00600BA6" w:rsidRDefault="00600BA6" w:rsidP="00600BA6">
      <w:pPr>
        <w:rPr>
          <w:sz w:val="28"/>
          <w:szCs w:val="28"/>
          <w:lang w:val="en-CA"/>
        </w:rPr>
      </w:pPr>
      <w:r w:rsidRPr="00600BA6">
        <w:rPr>
          <w:sz w:val="28"/>
          <w:szCs w:val="28"/>
          <w:lang w:val="en-CA"/>
        </w:rPr>
        <w:t>For centuries, people assumed that everyone “heard” a voice in their head while thinking — an internal narrator commenting, debating, worrying, rehearsing, or reflecting. But recent studies and public discussion suggest that many people may not experience an internal monologue at all. Some estimates suggest this could include as much as 20% of the population.</w:t>
      </w:r>
    </w:p>
    <w:p w14:paraId="6A757212" w14:textId="5151E224" w:rsidR="00600BA6" w:rsidRPr="00600BA6" w:rsidRDefault="00600BA6" w:rsidP="00600BA6">
      <w:pPr>
        <w:rPr>
          <w:sz w:val="28"/>
          <w:szCs w:val="28"/>
          <w:lang w:val="en-CA"/>
        </w:rPr>
      </w:pPr>
      <w:r w:rsidRPr="00600BA6">
        <w:rPr>
          <w:sz w:val="28"/>
          <w:szCs w:val="28"/>
          <w:lang w:val="en-CA"/>
        </w:rPr>
        <w:t>Does this mean something is wrong with them? Are they less reflective, less moral, or less human? Or is the phenomenon simply another variation in how minds work?</w:t>
      </w:r>
      <w:r>
        <w:rPr>
          <w:sz w:val="28"/>
          <w:szCs w:val="28"/>
          <w:lang w:val="en-CA"/>
        </w:rPr>
        <w:t xml:space="preserve"> </w:t>
      </w:r>
      <w:r w:rsidRPr="00600BA6">
        <w:rPr>
          <w:sz w:val="28"/>
          <w:szCs w:val="28"/>
          <w:lang w:val="en-CA"/>
        </w:rPr>
        <w:t>Here are five common claims examined through a KEI lens.</w:t>
      </w:r>
    </w:p>
    <w:p w14:paraId="1A5C5CB8" w14:textId="77777777" w:rsidR="00600BA6" w:rsidRPr="00600BA6" w:rsidRDefault="00600BA6" w:rsidP="00600BA6">
      <w:pPr>
        <w:rPr>
          <w:b/>
          <w:bCs/>
          <w:sz w:val="28"/>
          <w:szCs w:val="28"/>
          <w:lang w:val="en-CA"/>
        </w:rPr>
      </w:pPr>
      <w:r w:rsidRPr="00600BA6">
        <w:rPr>
          <w:b/>
          <w:bCs/>
          <w:sz w:val="28"/>
          <w:szCs w:val="28"/>
          <w:lang w:val="en-CA"/>
        </w:rPr>
        <w:t>Claim 1: “People without an inner voice are abnormal.”</w:t>
      </w:r>
    </w:p>
    <w:p w14:paraId="1FB4FD7E" w14:textId="175D3ED8" w:rsidR="00600BA6" w:rsidRPr="00600BA6" w:rsidRDefault="00600BA6" w:rsidP="00600BA6">
      <w:pPr>
        <w:rPr>
          <w:sz w:val="28"/>
          <w:szCs w:val="28"/>
          <w:lang w:val="en-CA"/>
        </w:rPr>
      </w:pPr>
      <w:r w:rsidRPr="00600BA6">
        <w:rPr>
          <w:b/>
          <w:bCs/>
          <w:sz w:val="28"/>
          <w:szCs w:val="28"/>
          <w:lang w:val="en-CA"/>
        </w:rPr>
        <w:t>FICTION.</w:t>
      </w:r>
      <w:r>
        <w:rPr>
          <w:sz w:val="28"/>
          <w:szCs w:val="28"/>
          <w:lang w:val="en-CA"/>
        </w:rPr>
        <w:t xml:space="preserve"> </w:t>
      </w:r>
      <w:r w:rsidRPr="00600BA6">
        <w:rPr>
          <w:sz w:val="28"/>
          <w:szCs w:val="28"/>
          <w:lang w:val="en-CA"/>
        </w:rPr>
        <w:t>Research increasingly suggests that internal experience varies enormously from person to person. Some people constantly narrate their thoughts internally. Others think mainly in images, emotions, concepts, or nonverbal impressions.</w:t>
      </w:r>
      <w:r>
        <w:rPr>
          <w:sz w:val="28"/>
          <w:szCs w:val="28"/>
          <w:lang w:val="en-CA"/>
        </w:rPr>
        <w:t xml:space="preserve"> </w:t>
      </w:r>
      <w:r w:rsidRPr="00600BA6">
        <w:rPr>
          <w:sz w:val="28"/>
          <w:szCs w:val="28"/>
          <w:lang w:val="en-CA"/>
        </w:rPr>
        <w:t>A person without a strong internal monologue can still be intelligent, emotionally aware, creative, and fully functional. They may simply process information differently.</w:t>
      </w:r>
      <w:r>
        <w:rPr>
          <w:sz w:val="28"/>
          <w:szCs w:val="28"/>
          <w:lang w:val="en-CA"/>
        </w:rPr>
        <w:t xml:space="preserve"> </w:t>
      </w:r>
      <w:r w:rsidRPr="00600BA6">
        <w:rPr>
          <w:sz w:val="28"/>
          <w:szCs w:val="28"/>
          <w:lang w:val="en-CA"/>
        </w:rPr>
        <w:t>The surprising part is not that some people lack an inner voice — it is that many people assumed everyone thought exactly as they did.</w:t>
      </w:r>
    </w:p>
    <w:p w14:paraId="6F2C10EA" w14:textId="77777777" w:rsidR="00600BA6" w:rsidRPr="00600BA6" w:rsidRDefault="00600BA6" w:rsidP="00600BA6">
      <w:pPr>
        <w:rPr>
          <w:b/>
          <w:bCs/>
          <w:sz w:val="28"/>
          <w:szCs w:val="28"/>
          <w:lang w:val="en-CA"/>
        </w:rPr>
      </w:pPr>
      <w:r w:rsidRPr="00600BA6">
        <w:rPr>
          <w:b/>
          <w:bCs/>
          <w:sz w:val="28"/>
          <w:szCs w:val="28"/>
          <w:lang w:val="en-CA"/>
        </w:rPr>
        <w:t>Claim 2: “Not having an inner voice means a person has no conscience.”</w:t>
      </w:r>
    </w:p>
    <w:p w14:paraId="6B835BFF" w14:textId="500818EF" w:rsidR="00600BA6" w:rsidRPr="00600BA6" w:rsidRDefault="00600BA6" w:rsidP="00600BA6">
      <w:pPr>
        <w:rPr>
          <w:sz w:val="28"/>
          <w:szCs w:val="28"/>
          <w:lang w:val="en-CA"/>
        </w:rPr>
      </w:pPr>
      <w:r w:rsidRPr="00600BA6">
        <w:rPr>
          <w:b/>
          <w:bCs/>
          <w:sz w:val="28"/>
          <w:szCs w:val="28"/>
          <w:lang w:val="en-CA"/>
        </w:rPr>
        <w:t>MOSTLY FICTION</w:t>
      </w:r>
      <w:r>
        <w:rPr>
          <w:sz w:val="28"/>
          <w:szCs w:val="28"/>
          <w:lang w:val="en-CA"/>
        </w:rPr>
        <w:t xml:space="preserve">. </w:t>
      </w:r>
      <w:r w:rsidRPr="00600BA6">
        <w:rPr>
          <w:sz w:val="28"/>
          <w:szCs w:val="28"/>
          <w:lang w:val="en-CA"/>
        </w:rPr>
        <w:t>Conscience and internal speech are not the same thing. Some people consciously “hear” moral reflection in their minds: “I shouldn’t do that.”</w:t>
      </w:r>
      <w:r>
        <w:rPr>
          <w:sz w:val="28"/>
          <w:szCs w:val="28"/>
          <w:lang w:val="en-CA"/>
        </w:rPr>
        <w:t xml:space="preserve"> </w:t>
      </w:r>
      <w:r w:rsidRPr="00600BA6">
        <w:rPr>
          <w:sz w:val="28"/>
          <w:szCs w:val="28"/>
          <w:lang w:val="en-CA"/>
        </w:rPr>
        <w:t>Others experience moral judgment more intuitively — as feelings, instincts, empathy, or immediate understanding without verbal narration.</w:t>
      </w:r>
      <w:r>
        <w:rPr>
          <w:sz w:val="28"/>
          <w:szCs w:val="28"/>
          <w:lang w:val="en-CA"/>
        </w:rPr>
        <w:t xml:space="preserve"> </w:t>
      </w:r>
      <w:r w:rsidRPr="00600BA6">
        <w:rPr>
          <w:sz w:val="28"/>
          <w:szCs w:val="28"/>
          <w:lang w:val="en-CA"/>
        </w:rPr>
        <w:t>A person may have little internal speech and still possess strong ethics and compassion. Likewise, someone with a loud inner monologue may still behave selfishly or destructively. Character is not determined by whether thoughts arrive as words.</w:t>
      </w:r>
    </w:p>
    <w:p w14:paraId="5CB0625F" w14:textId="77777777" w:rsidR="00600BA6" w:rsidRPr="00600BA6" w:rsidRDefault="00600BA6" w:rsidP="00600BA6">
      <w:pPr>
        <w:rPr>
          <w:b/>
          <w:bCs/>
          <w:sz w:val="28"/>
          <w:szCs w:val="28"/>
          <w:lang w:val="en-CA"/>
        </w:rPr>
      </w:pPr>
      <w:r w:rsidRPr="00600BA6">
        <w:rPr>
          <w:b/>
          <w:bCs/>
          <w:sz w:val="28"/>
          <w:szCs w:val="28"/>
          <w:lang w:val="en-CA"/>
        </w:rPr>
        <w:t>Claim 3: “Psychopaths and sociopaths usually lack inner voices.”</w:t>
      </w:r>
    </w:p>
    <w:p w14:paraId="58FBDD29" w14:textId="753344D3" w:rsidR="00600BA6" w:rsidRPr="00600BA6" w:rsidRDefault="00600BA6" w:rsidP="00600BA6">
      <w:pPr>
        <w:rPr>
          <w:sz w:val="28"/>
          <w:szCs w:val="28"/>
          <w:lang w:val="en-CA"/>
        </w:rPr>
      </w:pPr>
      <w:r w:rsidRPr="00600BA6">
        <w:rPr>
          <w:b/>
          <w:bCs/>
          <w:sz w:val="28"/>
          <w:szCs w:val="28"/>
          <w:lang w:val="en-CA"/>
        </w:rPr>
        <w:t>UNPROVEN / OVERSIMPLIFIED</w:t>
      </w:r>
      <w:r>
        <w:rPr>
          <w:sz w:val="28"/>
          <w:szCs w:val="28"/>
          <w:lang w:val="en-CA"/>
        </w:rPr>
        <w:t xml:space="preserve">. </w:t>
      </w:r>
      <w:r w:rsidRPr="00600BA6">
        <w:rPr>
          <w:sz w:val="28"/>
          <w:szCs w:val="28"/>
          <w:lang w:val="en-CA"/>
        </w:rPr>
        <w:t xml:space="preserve">There is currently no scientific evidence showing that a lack of internal monologue automatically correlates with psychopathy or </w:t>
      </w:r>
      <w:r w:rsidRPr="00600BA6">
        <w:rPr>
          <w:sz w:val="28"/>
          <w:szCs w:val="28"/>
          <w:lang w:val="en-CA"/>
        </w:rPr>
        <w:lastRenderedPageBreak/>
        <w:t>sociopathy.</w:t>
      </w:r>
      <w:r>
        <w:rPr>
          <w:sz w:val="28"/>
          <w:szCs w:val="28"/>
          <w:lang w:val="en-CA"/>
        </w:rPr>
        <w:t xml:space="preserve"> </w:t>
      </w:r>
      <w:r w:rsidRPr="00600BA6">
        <w:rPr>
          <w:sz w:val="28"/>
          <w:szCs w:val="28"/>
          <w:lang w:val="en-CA"/>
        </w:rPr>
        <w:t>Psychopathy is generally associated more with reduced empathy, shallow emotional response, manipulative behavior, and impaired moral attachment — not merely with silent thinking.</w:t>
      </w:r>
    </w:p>
    <w:p w14:paraId="158281AB" w14:textId="32D211C1" w:rsidR="00600BA6" w:rsidRPr="00600BA6" w:rsidRDefault="00600BA6" w:rsidP="00600BA6">
      <w:pPr>
        <w:rPr>
          <w:sz w:val="28"/>
          <w:szCs w:val="28"/>
          <w:lang w:val="en-CA"/>
        </w:rPr>
      </w:pPr>
      <w:r w:rsidRPr="00600BA6">
        <w:rPr>
          <w:sz w:val="28"/>
          <w:szCs w:val="28"/>
          <w:lang w:val="en-CA"/>
        </w:rPr>
        <w:t>However, the discussion raises an interesting philosophical question: if some people experience little internal self-reflection, does that affect how they process morality, guilt, or responsibility? Researchers are only beginning to explore these differences.</w:t>
      </w:r>
      <w:r>
        <w:rPr>
          <w:sz w:val="28"/>
          <w:szCs w:val="28"/>
          <w:lang w:val="en-CA"/>
        </w:rPr>
        <w:t xml:space="preserve"> </w:t>
      </w:r>
      <w:r w:rsidRPr="00600BA6">
        <w:rPr>
          <w:sz w:val="28"/>
          <w:szCs w:val="28"/>
          <w:lang w:val="en-CA"/>
        </w:rPr>
        <w:t>The danger lies in assuming silence equals danger. Human psychology is more complex than that.</w:t>
      </w:r>
    </w:p>
    <w:p w14:paraId="27942709" w14:textId="77777777" w:rsidR="00600BA6" w:rsidRPr="00600BA6" w:rsidRDefault="00600BA6" w:rsidP="00600BA6">
      <w:pPr>
        <w:rPr>
          <w:b/>
          <w:bCs/>
          <w:sz w:val="28"/>
          <w:szCs w:val="28"/>
          <w:lang w:val="en-CA"/>
        </w:rPr>
      </w:pPr>
      <w:r w:rsidRPr="00600BA6">
        <w:rPr>
          <w:b/>
          <w:bCs/>
          <w:sz w:val="28"/>
          <w:szCs w:val="28"/>
          <w:lang w:val="en-CA"/>
        </w:rPr>
        <w:t>Claim 4: “People without inner voices may experience social differences.”</w:t>
      </w:r>
    </w:p>
    <w:p w14:paraId="6C06766C" w14:textId="03E29F96" w:rsidR="00600BA6" w:rsidRPr="00600BA6" w:rsidRDefault="00600BA6" w:rsidP="00600BA6">
      <w:pPr>
        <w:rPr>
          <w:sz w:val="28"/>
          <w:szCs w:val="28"/>
          <w:lang w:val="en-CA"/>
        </w:rPr>
      </w:pPr>
      <w:r w:rsidRPr="00600BA6">
        <w:rPr>
          <w:b/>
          <w:bCs/>
          <w:sz w:val="28"/>
          <w:szCs w:val="28"/>
          <w:lang w:val="en-CA"/>
        </w:rPr>
        <w:t>FACT.</w:t>
      </w:r>
      <w:r>
        <w:rPr>
          <w:sz w:val="28"/>
          <w:szCs w:val="28"/>
          <w:lang w:val="en-CA"/>
        </w:rPr>
        <w:t xml:space="preserve"> </w:t>
      </w:r>
      <w:r w:rsidRPr="00600BA6">
        <w:rPr>
          <w:sz w:val="28"/>
          <w:szCs w:val="28"/>
          <w:lang w:val="en-CA"/>
        </w:rPr>
        <w:t>Differences in internal cognition can affect communication styles.</w:t>
      </w:r>
      <w:r>
        <w:rPr>
          <w:sz w:val="28"/>
          <w:szCs w:val="28"/>
          <w:lang w:val="en-CA"/>
        </w:rPr>
        <w:t xml:space="preserve"> </w:t>
      </w:r>
      <w:r w:rsidRPr="00600BA6">
        <w:rPr>
          <w:sz w:val="28"/>
          <w:szCs w:val="28"/>
          <w:lang w:val="en-CA"/>
        </w:rPr>
        <w:t>People with strong inner monologues often rehearse conversations mentally, analyze motives, or endlessly replay interactions. Those without that style of thinking may appear more direct, spontaneous, action-oriented, or less introspective.</w:t>
      </w:r>
    </w:p>
    <w:p w14:paraId="1E76FC09" w14:textId="7C135E5A" w:rsidR="00600BA6" w:rsidRPr="00600BA6" w:rsidRDefault="00600BA6" w:rsidP="00600BA6">
      <w:pPr>
        <w:rPr>
          <w:sz w:val="28"/>
          <w:szCs w:val="28"/>
          <w:lang w:val="en-CA"/>
        </w:rPr>
      </w:pPr>
      <w:r w:rsidRPr="00600BA6">
        <w:rPr>
          <w:sz w:val="28"/>
          <w:szCs w:val="28"/>
          <w:lang w:val="en-CA"/>
        </w:rPr>
        <w:t>Misunderstandings can occur because each group assumes the other experiences reality the same way.</w:t>
      </w:r>
      <w:r>
        <w:rPr>
          <w:sz w:val="28"/>
          <w:szCs w:val="28"/>
          <w:lang w:val="en-CA"/>
        </w:rPr>
        <w:t xml:space="preserve"> </w:t>
      </w:r>
      <w:r w:rsidRPr="00600BA6">
        <w:rPr>
          <w:sz w:val="28"/>
          <w:szCs w:val="28"/>
          <w:lang w:val="en-CA"/>
        </w:rPr>
        <w:t>In a society increasingly shaped by algorithms, rapid media, and AI-assisted thinking, these differences may become more important. Some people naturally externalize thought through discussion and technology, while others maintain strong internal reflective worlds.</w:t>
      </w:r>
      <w:r>
        <w:rPr>
          <w:sz w:val="28"/>
          <w:szCs w:val="28"/>
          <w:lang w:val="en-CA"/>
        </w:rPr>
        <w:t xml:space="preserve"> </w:t>
      </w:r>
      <w:r w:rsidRPr="00600BA6">
        <w:rPr>
          <w:sz w:val="28"/>
          <w:szCs w:val="28"/>
          <w:lang w:val="en-CA"/>
        </w:rPr>
        <w:t>Understanding these differences may become essential for education, leadership, and even democracy itself.</w:t>
      </w:r>
    </w:p>
    <w:p w14:paraId="4E7AB26D" w14:textId="77777777" w:rsidR="00600BA6" w:rsidRPr="00600BA6" w:rsidRDefault="00600BA6" w:rsidP="00600BA6">
      <w:pPr>
        <w:rPr>
          <w:b/>
          <w:bCs/>
          <w:sz w:val="28"/>
          <w:szCs w:val="28"/>
          <w:lang w:val="en-CA"/>
        </w:rPr>
      </w:pPr>
      <w:r w:rsidRPr="00600BA6">
        <w:rPr>
          <w:b/>
          <w:bCs/>
          <w:sz w:val="28"/>
          <w:szCs w:val="28"/>
          <w:lang w:val="en-CA"/>
        </w:rPr>
        <w:t>Claim 5: “Lacking an inner voice is a disorder that should be cured.”</w:t>
      </w:r>
    </w:p>
    <w:p w14:paraId="71431922" w14:textId="56DB5855" w:rsidR="00600BA6" w:rsidRPr="00600BA6" w:rsidRDefault="00600BA6" w:rsidP="00600BA6">
      <w:pPr>
        <w:rPr>
          <w:sz w:val="28"/>
          <w:szCs w:val="28"/>
          <w:lang w:val="en-CA"/>
        </w:rPr>
      </w:pPr>
      <w:r w:rsidRPr="00600BA6">
        <w:rPr>
          <w:b/>
          <w:bCs/>
          <w:sz w:val="28"/>
          <w:szCs w:val="28"/>
          <w:lang w:val="en-CA"/>
        </w:rPr>
        <w:t>FICTION</w:t>
      </w:r>
      <w:r>
        <w:rPr>
          <w:sz w:val="28"/>
          <w:szCs w:val="28"/>
          <w:lang w:val="en-CA"/>
        </w:rPr>
        <w:t xml:space="preserve">. </w:t>
      </w:r>
      <w:r w:rsidRPr="00600BA6">
        <w:rPr>
          <w:sz w:val="28"/>
          <w:szCs w:val="28"/>
          <w:lang w:val="en-CA"/>
        </w:rPr>
        <w:t>At present, the absence of an internal monologue is not considered a disease or disorder.</w:t>
      </w:r>
      <w:r>
        <w:rPr>
          <w:sz w:val="28"/>
          <w:szCs w:val="28"/>
          <w:lang w:val="en-CA"/>
        </w:rPr>
        <w:t xml:space="preserve"> </w:t>
      </w:r>
      <w:r w:rsidRPr="00600BA6">
        <w:rPr>
          <w:sz w:val="28"/>
          <w:szCs w:val="28"/>
          <w:lang w:val="en-CA"/>
        </w:rPr>
        <w:t>There is no established “cure,” because there is usually nothing medically wrong. It is better understood as cognitive diversity — another example of the many ways human beings experience consciousness.</w:t>
      </w:r>
      <w:r>
        <w:rPr>
          <w:sz w:val="28"/>
          <w:szCs w:val="28"/>
          <w:lang w:val="en-CA"/>
        </w:rPr>
        <w:t xml:space="preserve"> </w:t>
      </w:r>
      <w:r w:rsidRPr="00600BA6">
        <w:rPr>
          <w:sz w:val="28"/>
          <w:szCs w:val="28"/>
          <w:lang w:val="en-CA"/>
        </w:rPr>
        <w:t>That said, reflective habits can be strengthened. Journaling, meditation, reading, prayer, and deliberate contemplation can deepen self-awareness regardless of whether thoughts appear as spoken words internally.</w:t>
      </w:r>
      <w:r>
        <w:rPr>
          <w:sz w:val="28"/>
          <w:szCs w:val="28"/>
          <w:lang w:val="en-CA"/>
        </w:rPr>
        <w:t xml:space="preserve"> </w:t>
      </w:r>
      <w:r w:rsidRPr="00600BA6">
        <w:rPr>
          <w:sz w:val="28"/>
          <w:szCs w:val="28"/>
          <w:lang w:val="en-CA"/>
        </w:rPr>
        <w:t>The larger question may not be whether we hear voices in our heads, but whether modern society leaves enough silence for genuine reflection at all.</w:t>
      </w:r>
    </w:p>
    <w:p w14:paraId="3AEA7A7B" w14:textId="77777777" w:rsidR="00600BA6" w:rsidRPr="00600BA6" w:rsidRDefault="00600BA6" w:rsidP="00600BA6">
      <w:pPr>
        <w:rPr>
          <w:sz w:val="28"/>
          <w:szCs w:val="28"/>
          <w:lang w:val="en-CA"/>
        </w:rPr>
      </w:pPr>
      <w:r w:rsidRPr="00600BA6">
        <w:rPr>
          <w:b/>
          <w:bCs/>
          <w:sz w:val="28"/>
          <w:szCs w:val="28"/>
          <w:lang w:val="en-CA"/>
        </w:rPr>
        <w:t>Final Reflection</w:t>
      </w:r>
    </w:p>
    <w:p w14:paraId="5069835E" w14:textId="77777777" w:rsidR="00600BA6" w:rsidRPr="00600BA6" w:rsidRDefault="00600BA6" w:rsidP="00600BA6">
      <w:pPr>
        <w:rPr>
          <w:sz w:val="28"/>
          <w:szCs w:val="28"/>
          <w:lang w:val="en-CA"/>
        </w:rPr>
      </w:pPr>
      <w:r w:rsidRPr="00600BA6">
        <w:rPr>
          <w:sz w:val="28"/>
          <w:szCs w:val="28"/>
          <w:lang w:val="en-CA"/>
        </w:rPr>
        <w:lastRenderedPageBreak/>
        <w:t>Perhaps the most unsettling discovery is not that some people lack an inner voice. It is that human consciousness itself may be far less uniform than we imagined.</w:t>
      </w:r>
    </w:p>
    <w:p w14:paraId="3CCFFDDF" w14:textId="2B4654F5" w:rsidR="00600BA6" w:rsidRPr="00600BA6" w:rsidRDefault="00600BA6" w:rsidP="00600BA6">
      <w:pPr>
        <w:numPr>
          <w:ilvl w:val="0"/>
          <w:numId w:val="17"/>
        </w:numPr>
        <w:rPr>
          <w:sz w:val="28"/>
          <w:szCs w:val="28"/>
          <w:lang w:val="en-CA"/>
        </w:rPr>
      </w:pPr>
      <w:r w:rsidRPr="00600BA6">
        <w:rPr>
          <w:sz w:val="28"/>
          <w:szCs w:val="28"/>
          <w:lang w:val="en-CA"/>
        </w:rPr>
        <w:t>Some think in language</w:t>
      </w:r>
    </w:p>
    <w:p w14:paraId="124B2191" w14:textId="44360AE1" w:rsidR="00600BA6" w:rsidRPr="00600BA6" w:rsidRDefault="00600BA6" w:rsidP="00600BA6">
      <w:pPr>
        <w:numPr>
          <w:ilvl w:val="0"/>
          <w:numId w:val="17"/>
        </w:numPr>
        <w:rPr>
          <w:sz w:val="28"/>
          <w:szCs w:val="28"/>
          <w:lang w:val="en-CA"/>
        </w:rPr>
      </w:pPr>
      <w:r w:rsidRPr="00600BA6">
        <w:rPr>
          <w:sz w:val="28"/>
          <w:szCs w:val="28"/>
          <w:lang w:val="en-CA"/>
        </w:rPr>
        <w:t>Some think in images</w:t>
      </w:r>
    </w:p>
    <w:p w14:paraId="67536B13" w14:textId="684C2557" w:rsidR="00600BA6" w:rsidRPr="00600BA6" w:rsidRDefault="00600BA6" w:rsidP="00600BA6">
      <w:pPr>
        <w:numPr>
          <w:ilvl w:val="0"/>
          <w:numId w:val="17"/>
        </w:numPr>
        <w:rPr>
          <w:sz w:val="28"/>
          <w:szCs w:val="28"/>
          <w:lang w:val="en-CA"/>
        </w:rPr>
      </w:pPr>
      <w:r w:rsidRPr="00600BA6">
        <w:rPr>
          <w:sz w:val="28"/>
          <w:szCs w:val="28"/>
          <w:lang w:val="en-CA"/>
        </w:rPr>
        <w:t>Some think in emotion</w:t>
      </w:r>
    </w:p>
    <w:p w14:paraId="063FA8F9" w14:textId="77777777" w:rsidR="00600BA6" w:rsidRPr="00600BA6" w:rsidRDefault="00600BA6" w:rsidP="00600BA6">
      <w:pPr>
        <w:numPr>
          <w:ilvl w:val="0"/>
          <w:numId w:val="17"/>
        </w:numPr>
        <w:rPr>
          <w:sz w:val="28"/>
          <w:szCs w:val="28"/>
          <w:lang w:val="en-CA"/>
        </w:rPr>
      </w:pPr>
      <w:r w:rsidRPr="00600BA6">
        <w:rPr>
          <w:sz w:val="28"/>
          <w:szCs w:val="28"/>
          <w:lang w:val="en-CA"/>
        </w:rPr>
        <w:t>Some barely think consciously at all before acting.</w:t>
      </w:r>
    </w:p>
    <w:p w14:paraId="285D7B29" w14:textId="77777777" w:rsidR="00600BA6" w:rsidRPr="00600BA6" w:rsidRDefault="00600BA6" w:rsidP="00600BA6">
      <w:pPr>
        <w:rPr>
          <w:sz w:val="28"/>
          <w:szCs w:val="28"/>
          <w:lang w:val="en-CA"/>
        </w:rPr>
      </w:pPr>
      <w:r w:rsidRPr="00600BA6">
        <w:rPr>
          <w:sz w:val="28"/>
          <w:szCs w:val="28"/>
          <w:lang w:val="en-CA"/>
        </w:rPr>
        <w:t>Civilization has long assumed that self-government begins with self-reflection. But if inner experience differs profoundly between people, then understanding one another may require far more humility than we once believed.</w:t>
      </w:r>
    </w:p>
    <w:p w14:paraId="5CB77232" w14:textId="684E56F7" w:rsidR="00600BA6" w:rsidRPr="00600BA6" w:rsidRDefault="00600BA6" w:rsidP="00600BA6">
      <w:pPr>
        <w:rPr>
          <w:sz w:val="28"/>
          <w:szCs w:val="28"/>
          <w:lang w:val="en-CA"/>
        </w:rPr>
      </w:pPr>
      <w:r w:rsidRPr="00600BA6">
        <w:rPr>
          <w:sz w:val="28"/>
          <w:szCs w:val="28"/>
          <w:lang w:val="en-CA"/>
        </w:rPr>
        <w:t>The ancient instruction still remains: "Know thyself".</w:t>
      </w:r>
      <w:r>
        <w:rPr>
          <w:sz w:val="28"/>
          <w:szCs w:val="28"/>
          <w:lang w:val="en-CA"/>
        </w:rPr>
        <w:t xml:space="preserve"> </w:t>
      </w:r>
      <w:r w:rsidRPr="00600BA6">
        <w:rPr>
          <w:sz w:val="28"/>
          <w:szCs w:val="28"/>
          <w:lang w:val="en-CA"/>
        </w:rPr>
        <w:t>But first, we may need to admit that not everyone experiences a “self” in quite the same way.</w:t>
      </w:r>
    </w:p>
    <w:sectPr w:rsidR="00600BA6" w:rsidRPr="00600BA6"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E43BD"/>
    <w:multiLevelType w:val="multilevel"/>
    <w:tmpl w:val="F5D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4"/>
  </w:num>
  <w:num w:numId="3" w16cid:durableId="1475833642">
    <w:abstractNumId w:val="2"/>
  </w:num>
  <w:num w:numId="4" w16cid:durableId="2032608004">
    <w:abstractNumId w:val="13"/>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2"/>
  </w:num>
  <w:num w:numId="12" w16cid:durableId="1498694845">
    <w:abstractNumId w:val="0"/>
  </w:num>
  <w:num w:numId="13" w16cid:durableId="203831024">
    <w:abstractNumId w:val="6"/>
  </w:num>
  <w:num w:numId="14" w16cid:durableId="294068593">
    <w:abstractNumId w:val="11"/>
  </w:num>
  <w:num w:numId="15" w16cid:durableId="1549492500">
    <w:abstractNumId w:val="3"/>
  </w:num>
  <w:num w:numId="16" w16cid:durableId="1237209366">
    <w:abstractNumId w:val="4"/>
  </w:num>
  <w:num w:numId="17" w16cid:durableId="248540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311A6"/>
    <w:rsid w:val="001A33B5"/>
    <w:rsid w:val="0022754F"/>
    <w:rsid w:val="00274AB2"/>
    <w:rsid w:val="002B4A52"/>
    <w:rsid w:val="002C1CF3"/>
    <w:rsid w:val="002C593D"/>
    <w:rsid w:val="0033021D"/>
    <w:rsid w:val="00343008"/>
    <w:rsid w:val="00451E66"/>
    <w:rsid w:val="005135B0"/>
    <w:rsid w:val="005243A6"/>
    <w:rsid w:val="00546619"/>
    <w:rsid w:val="00582A50"/>
    <w:rsid w:val="005A47EC"/>
    <w:rsid w:val="005E30BF"/>
    <w:rsid w:val="00600BA6"/>
    <w:rsid w:val="00605FFD"/>
    <w:rsid w:val="00670832"/>
    <w:rsid w:val="006A3493"/>
    <w:rsid w:val="007875E8"/>
    <w:rsid w:val="007962AC"/>
    <w:rsid w:val="007B28AB"/>
    <w:rsid w:val="007C23F0"/>
    <w:rsid w:val="00805E20"/>
    <w:rsid w:val="00835EBB"/>
    <w:rsid w:val="00836C92"/>
    <w:rsid w:val="0084695C"/>
    <w:rsid w:val="0088332D"/>
    <w:rsid w:val="008C099A"/>
    <w:rsid w:val="008C1D16"/>
    <w:rsid w:val="008C6E0B"/>
    <w:rsid w:val="00953AE0"/>
    <w:rsid w:val="0096464B"/>
    <w:rsid w:val="009926E7"/>
    <w:rsid w:val="00996698"/>
    <w:rsid w:val="009E579B"/>
    <w:rsid w:val="00A15CF3"/>
    <w:rsid w:val="00A33F52"/>
    <w:rsid w:val="00A44AC0"/>
    <w:rsid w:val="00AD7397"/>
    <w:rsid w:val="00BC45D7"/>
    <w:rsid w:val="00BD3421"/>
    <w:rsid w:val="00BE020D"/>
    <w:rsid w:val="00CF3DA3"/>
    <w:rsid w:val="00D4304A"/>
    <w:rsid w:val="00D529F5"/>
    <w:rsid w:val="00DC031B"/>
    <w:rsid w:val="00E61E5C"/>
    <w:rsid w:val="00ED1CB1"/>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2026-05-01T14:52:00Z</cp:lastPrinted>
  <dcterms:created xsi:type="dcterms:W3CDTF">2026-05-16T19:48:00Z</dcterms:created>
  <dcterms:modified xsi:type="dcterms:W3CDTF">2026-05-16T19:48:00Z</dcterms:modified>
</cp:coreProperties>
</file>