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654"/>
        <w:gridCol w:w="2755"/>
        <w:gridCol w:w="4935"/>
      </w:tblGrid>
      <w:tr w:rsidR="00B31690" w:rsidRPr="00B31690" w14:paraId="7EC301B4" w14:textId="77777777" w:rsidTr="00C86AD2">
        <w:trPr>
          <w:trHeight w:val="555"/>
        </w:trPr>
        <w:tc>
          <w:tcPr>
            <w:tcW w:w="0" w:type="auto"/>
            <w:gridSpan w:val="3"/>
            <w:tcBorders>
              <w:top w:val="single" w:sz="6" w:space="0" w:color="000000"/>
              <w:left w:val="single" w:sz="6" w:space="0" w:color="000000"/>
              <w:bottom w:val="single" w:sz="6" w:space="0" w:color="000000"/>
              <w:right w:val="single" w:sz="6" w:space="0" w:color="000000"/>
            </w:tcBorders>
          </w:tcPr>
          <w:p w14:paraId="6435CB3E" w14:textId="588F6185" w:rsidR="00B31690" w:rsidRPr="00B31690" w:rsidRDefault="00B31690" w:rsidP="00B31690">
            <w:pPr>
              <w:rPr>
                <w:lang w:val="en-CA"/>
              </w:rPr>
            </w:pPr>
            <w:proofErr w:type="spellStart"/>
            <w:r>
              <w:rPr>
                <w:lang w:val="en-CA"/>
              </w:rPr>
              <w:t>ABCtech</w:t>
            </w:r>
            <w:proofErr w:type="spellEnd"/>
            <w:r>
              <w:rPr>
                <w:lang w:val="en-CA"/>
              </w:rPr>
              <w:t xml:space="preserve"> #24 03NOV14 Small Business Success</w:t>
            </w:r>
          </w:p>
        </w:tc>
      </w:tr>
      <w:tr w:rsidR="00B31690" w:rsidRPr="00B31690" w14:paraId="0EFDF7CE" w14:textId="77777777">
        <w:trPr>
          <w:trHeight w:val="555"/>
        </w:trPr>
        <w:tc>
          <w:tcPr>
            <w:tcW w:w="0" w:type="auto"/>
            <w:tcBorders>
              <w:top w:val="single" w:sz="6" w:space="0" w:color="000000"/>
              <w:left w:val="single" w:sz="6" w:space="0" w:color="000000"/>
              <w:bottom w:val="single" w:sz="6" w:space="0" w:color="000000"/>
              <w:right w:val="single" w:sz="6" w:space="0" w:color="000000"/>
            </w:tcBorders>
            <w:hideMark/>
          </w:tcPr>
          <w:p w14:paraId="22124E89" w14:textId="77777777" w:rsidR="00B31690" w:rsidRPr="00B31690" w:rsidRDefault="00B31690" w:rsidP="00B31690">
            <w:pPr>
              <w:rPr>
                <w:lang w:val="en-CA"/>
              </w:rPr>
            </w:pPr>
            <w:r w:rsidRPr="00B31690">
              <w:rPr>
                <w:lang w:val="en-CA"/>
              </w:rPr>
              <w:t> </w:t>
            </w:r>
          </w:p>
          <w:p w14:paraId="335BAED8" w14:textId="77777777" w:rsidR="00B31690" w:rsidRPr="00B31690" w:rsidRDefault="00B31690" w:rsidP="00B31690">
            <w:pPr>
              <w:rPr>
                <w:lang w:val="en-CA"/>
              </w:rPr>
            </w:pPr>
            <w:r w:rsidRPr="00B31690">
              <w:rPr>
                <w:b/>
                <w:bCs/>
                <w:lang w:val="en-CA"/>
              </w:rPr>
              <w:t> </w:t>
            </w:r>
          </w:p>
          <w:p w14:paraId="5F4F5C79" w14:textId="77777777" w:rsidR="00B31690" w:rsidRPr="00B31690" w:rsidRDefault="00B31690" w:rsidP="00B31690">
            <w:pPr>
              <w:rPr>
                <w:lang w:val="en-CA"/>
              </w:rPr>
            </w:pPr>
            <w:proofErr w:type="spellStart"/>
            <w:r w:rsidRPr="00B31690">
              <w:rPr>
                <w:b/>
                <w:bCs/>
                <w:lang w:val="en-CA"/>
              </w:rPr>
              <w:t>QuikTech</w:t>
            </w:r>
            <w:proofErr w:type="spellEnd"/>
            <w:r w:rsidRPr="00B31690">
              <w:rPr>
                <w:b/>
                <w:bCs/>
                <w:lang w:val="en-CA"/>
              </w:rPr>
              <w:t xml:space="preserve"> Notes</w:t>
            </w:r>
          </w:p>
          <w:p w14:paraId="029B7D28" w14:textId="77777777" w:rsidR="00B31690" w:rsidRPr="00B31690" w:rsidRDefault="00B31690" w:rsidP="00B31690">
            <w:pPr>
              <w:rPr>
                <w:lang w:val="en-CA"/>
              </w:rPr>
            </w:pPr>
            <w:r w:rsidRPr="00B31690">
              <w:rPr>
                <w:lang w:val="en-CA"/>
              </w:rPr>
              <w:t xml:space="preserve">03-NOV-14 </w:t>
            </w:r>
          </w:p>
        </w:tc>
        <w:tc>
          <w:tcPr>
            <w:tcW w:w="0" w:type="auto"/>
            <w:tcBorders>
              <w:top w:val="single" w:sz="6" w:space="0" w:color="000000"/>
              <w:left w:val="single" w:sz="6" w:space="0" w:color="000000"/>
              <w:bottom w:val="single" w:sz="6" w:space="0" w:color="000000"/>
              <w:right w:val="single" w:sz="6" w:space="0" w:color="000000"/>
            </w:tcBorders>
            <w:hideMark/>
          </w:tcPr>
          <w:p w14:paraId="221D09ED" w14:textId="77777777" w:rsidR="00B31690" w:rsidRPr="00B31690" w:rsidRDefault="00B31690" w:rsidP="00B31690">
            <w:pPr>
              <w:rPr>
                <w:lang w:val="en-CA"/>
              </w:rPr>
            </w:pPr>
            <w:r w:rsidRPr="00B31690">
              <w:rPr>
                <w:lang w:val="en-CA"/>
              </w:rPr>
              <w:t> </w:t>
            </w:r>
          </w:p>
          <w:p w14:paraId="4F128AE3" w14:textId="157583A3" w:rsidR="00B31690" w:rsidRPr="00B31690" w:rsidRDefault="00B31690" w:rsidP="00B31690">
            <w:pPr>
              <w:rPr>
                <w:lang w:val="en-CA"/>
              </w:rPr>
            </w:pPr>
            <w:r w:rsidRPr="00B31690">
              <w:rPr>
                <w:lang w:val="en-CA"/>
              </w:rPr>
              <mc:AlternateContent>
                <mc:Choice Requires="wps">
                  <w:drawing>
                    <wp:inline distT="0" distB="0" distL="0" distR="0" wp14:anchorId="7614CF63" wp14:editId="12C472D1">
                      <wp:extent cx="1076325" cy="723900"/>
                      <wp:effectExtent l="0" t="0" r="0" b="0"/>
                      <wp:docPr id="169713708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36C36" id="Rectangle 8" o:spid="_x0000_s1026" style="width:84.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" filled="f" stroked="f">
                      <o:lock v:ext="edit" aspectratio="t"/>
                      <w10:anchorlock/>
                    </v:rect>
                  </w:pict>
                </mc:Fallback>
              </mc:AlternateContent>
            </w:r>
          </w:p>
          <w:p w14:paraId="15670361" w14:textId="77777777" w:rsidR="00B31690" w:rsidRPr="00B31690" w:rsidRDefault="00B31690" w:rsidP="00B31690">
            <w:pPr>
              <w:rPr>
                <w:lang w:val="en-CA"/>
              </w:rPr>
            </w:pPr>
            <w:r w:rsidRPr="00B31690">
              <w:rPr>
                <w:lang w:val="en-CA"/>
              </w:rPr>
              <w:t> </w:t>
            </w:r>
          </w:p>
          <w:p w14:paraId="2BF95CB5" w14:textId="77777777" w:rsidR="00B31690" w:rsidRPr="00B31690" w:rsidRDefault="00B31690" w:rsidP="00B31690">
            <w:pPr>
              <w:rPr>
                <w:lang w:val="en-CA"/>
              </w:rPr>
            </w:pPr>
            <w:r w:rsidRPr="00B31690">
              <w:rPr>
                <w:b/>
                <w:bCs/>
                <w:lang w:val="en-CA"/>
              </w:rPr>
              <w:t>Special Edition -</w:t>
            </w:r>
          </w:p>
          <w:p w14:paraId="186655A3" w14:textId="77777777" w:rsidR="00B31690" w:rsidRPr="00B31690" w:rsidRDefault="00B31690" w:rsidP="00B31690">
            <w:pPr>
              <w:rPr>
                <w:lang w:val="en-CA"/>
              </w:rPr>
            </w:pPr>
            <w:r w:rsidRPr="00B31690">
              <w:rPr>
                <w:b/>
                <w:bCs/>
                <w:lang w:val="en-CA"/>
              </w:rPr>
              <w:t>Small Business Success</w:t>
            </w:r>
          </w:p>
          <w:p w14:paraId="28F00570" w14:textId="77777777" w:rsidR="00B31690" w:rsidRPr="00B31690" w:rsidRDefault="00B31690" w:rsidP="00B31690">
            <w:pPr>
              <w:rPr>
                <w:lang w:val="en-CA"/>
              </w:rPr>
            </w:pPr>
          </w:p>
        </w:tc>
        <w:tc>
          <w:tcPr>
            <w:tcW w:w="0" w:type="auto"/>
            <w:tcBorders>
              <w:top w:val="single" w:sz="6" w:space="0" w:color="000000"/>
              <w:left w:val="single" w:sz="6" w:space="0" w:color="000000"/>
              <w:bottom w:val="single" w:sz="6" w:space="0" w:color="000000"/>
              <w:right w:val="single" w:sz="6" w:space="0" w:color="000000"/>
            </w:tcBorders>
            <w:hideMark/>
          </w:tcPr>
          <w:p w14:paraId="1B0D6E82" w14:textId="77777777" w:rsidR="00B31690" w:rsidRPr="00B31690" w:rsidRDefault="00B31690" w:rsidP="00B31690">
            <w:pPr>
              <w:rPr>
                <w:lang w:val="en-CA"/>
              </w:rPr>
            </w:pPr>
            <w:r w:rsidRPr="00B31690">
              <w:rPr>
                <w:lang w:val="en-CA"/>
              </w:rPr>
              <w:t> </w:t>
            </w:r>
          </w:p>
          <w:p w14:paraId="6D553C61" w14:textId="77777777" w:rsidR="00B31690" w:rsidRPr="00B31690" w:rsidRDefault="00B31690" w:rsidP="00B31690">
            <w:pPr>
              <w:rPr>
                <w:lang w:val="en-CA"/>
              </w:rPr>
            </w:pPr>
            <w:r w:rsidRPr="00B31690">
              <w:rPr>
                <w:lang w:val="en-CA"/>
              </w:rPr>
              <w:t> </w:t>
            </w:r>
          </w:p>
          <w:p w14:paraId="79FA3631" w14:textId="44A18934" w:rsidR="00B31690" w:rsidRPr="00B31690" w:rsidRDefault="00B31690" w:rsidP="00B31690">
            <w:pPr>
              <w:rPr>
                <w:lang w:val="en-CA"/>
              </w:rPr>
            </w:pPr>
            <w:r w:rsidRPr="00B31690">
              <w:rPr>
                <w:lang w:val="en-CA"/>
              </w:rPr>
              <mc:AlternateContent>
                <mc:Choice Requires="wps">
                  <w:drawing>
                    <wp:inline distT="0" distB="0" distL="0" distR="0" wp14:anchorId="17650ECA" wp14:editId="7406D18A">
                      <wp:extent cx="1724025" cy="676275"/>
                      <wp:effectExtent l="0" t="0" r="0" b="0"/>
                      <wp:docPr id="171460578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642E5" id="Rectangle 7"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r>
      <w:tr w:rsidR="00B31690" w:rsidRPr="00B31690" w14:paraId="1594C061" w14:textId="77777777">
        <w:trPr>
          <w:trHeight w:val="3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185302" w14:textId="77777777" w:rsidR="00B31690" w:rsidRPr="00B31690" w:rsidRDefault="00B31690" w:rsidP="00B31690">
            <w:pPr>
              <w:rPr>
                <w:lang w:val="en-CA"/>
              </w:rPr>
            </w:pPr>
            <w:r w:rsidRPr="00B31690">
              <w:rPr>
                <w:lang w:val="en-C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3DE9" w14:textId="77777777" w:rsidR="00B31690" w:rsidRPr="00B31690" w:rsidRDefault="00B31690" w:rsidP="00B31690">
            <w:pPr>
              <w:rPr>
                <w:lang w:val="en-CA"/>
              </w:rPr>
            </w:pPr>
            <w:r w:rsidRPr="00B31690">
              <w:rPr>
                <w:b/>
                <w:bCs/>
                <w:i/>
                <w:iCs/>
                <w:lang w:val="en-CA"/>
              </w:rPr>
              <w:t>EVENTS</w:t>
            </w:r>
          </w:p>
        </w:tc>
      </w:tr>
      <w:tr w:rsidR="00B31690" w:rsidRPr="00B31690" w14:paraId="1E3A3A50" w14:textId="77777777">
        <w:tc>
          <w:tcPr>
            <w:tcW w:w="0" w:type="auto"/>
            <w:gridSpan w:val="2"/>
            <w:tcBorders>
              <w:top w:val="single" w:sz="6" w:space="0" w:color="000000"/>
              <w:left w:val="single" w:sz="6" w:space="0" w:color="000000"/>
              <w:bottom w:val="single" w:sz="6" w:space="0" w:color="000000"/>
              <w:right w:val="single" w:sz="6" w:space="0" w:color="000000"/>
            </w:tcBorders>
            <w:hideMark/>
          </w:tcPr>
          <w:p w14:paraId="06A50D94" w14:textId="77777777" w:rsidR="00B31690" w:rsidRPr="00B31690" w:rsidRDefault="00B31690" w:rsidP="00B31690">
            <w:pPr>
              <w:rPr>
                <w:lang w:val="en-CA"/>
              </w:rPr>
            </w:pPr>
            <w:r w:rsidRPr="00B31690">
              <w:rPr>
                <w:b/>
                <w:bCs/>
                <w:lang w:val="en-CA"/>
              </w:rPr>
              <w:t>The Missing 'M' in SME - Why Alberta's small technology businesses fail to grow</w:t>
            </w:r>
          </w:p>
          <w:p w14:paraId="05069B6D" w14:textId="77777777" w:rsidR="00B31690" w:rsidRPr="00B31690" w:rsidRDefault="00B31690" w:rsidP="00B31690">
            <w:pPr>
              <w:rPr>
                <w:lang w:val="en-CA"/>
              </w:rPr>
            </w:pPr>
          </w:p>
          <w:p w14:paraId="69855428" w14:textId="77777777" w:rsidR="00B31690" w:rsidRPr="00B31690" w:rsidRDefault="00B31690" w:rsidP="00B31690">
            <w:pPr>
              <w:rPr>
                <w:lang w:val="en-CA"/>
              </w:rPr>
            </w:pPr>
            <w:r w:rsidRPr="00B31690">
              <w:rPr>
                <w:lang w:val="en-CA"/>
              </w:rPr>
              <w:t xml:space="preserve">Last week was </w:t>
            </w:r>
            <w:r w:rsidRPr="00B31690">
              <w:rPr>
                <w:b/>
                <w:bCs/>
                <w:i/>
                <w:iCs/>
                <w:lang w:val="en-CA"/>
              </w:rPr>
              <w:t>SMALL BUSINESS WEEK</w:t>
            </w:r>
            <w:r w:rsidRPr="00B31690">
              <w:rPr>
                <w:lang w:val="en-CA"/>
              </w:rPr>
              <w:t xml:space="preserve"> coinciding with the release of our REPORT on the high failure rate of small technology businesses. The REPORT, its recommendations and associated proposals are based on our On-line survey of our subscribers in Feb/Mar and On-site workshops in Apr/May and Sep/Oct with SMEs across the province.  The REPORT is supplemented with articles provided by </w:t>
            </w:r>
            <w:proofErr w:type="spellStart"/>
            <w:r w:rsidRPr="00B31690">
              <w:rPr>
                <w:lang w:val="en-CA"/>
              </w:rPr>
              <w:t>ABCtech's</w:t>
            </w:r>
            <w:proofErr w:type="spellEnd"/>
            <w:r w:rsidRPr="00B31690">
              <w:rPr>
                <w:lang w:val="en-CA"/>
              </w:rPr>
              <w:t xml:space="preserve"> subscribers.  The Report can be viewed </w:t>
            </w:r>
            <w:hyperlink r:id="rId5" w:history="1">
              <w:r w:rsidRPr="00B31690">
                <w:rPr>
                  <w:rStyle w:val="Hyperlink"/>
                  <w:b/>
                  <w:bCs/>
                  <w:lang w:val="en-CA"/>
                </w:rPr>
                <w:t>HERE</w:t>
              </w:r>
            </w:hyperlink>
          </w:p>
          <w:p w14:paraId="3AFA7155" w14:textId="77777777" w:rsidR="00B31690" w:rsidRPr="00B31690" w:rsidRDefault="00B31690" w:rsidP="00B31690">
            <w:pPr>
              <w:rPr>
                <w:lang w:val="en-CA"/>
              </w:rPr>
            </w:pPr>
            <w:r w:rsidRPr="00B31690">
              <w:rPr>
                <w:lang w:val="en-CA"/>
              </w:rPr>
              <w:t> </w:t>
            </w:r>
          </w:p>
          <w:p w14:paraId="34DA9E06" w14:textId="77777777" w:rsidR="00B31690" w:rsidRPr="00B31690" w:rsidRDefault="00B31690" w:rsidP="00B31690">
            <w:pPr>
              <w:rPr>
                <w:lang w:val="en-CA"/>
              </w:rPr>
            </w:pPr>
            <w:r w:rsidRPr="00B31690">
              <w:rPr>
                <w:lang w:val="en-CA"/>
              </w:rPr>
              <w:t>Please read the Report.  Download it.  Circulate it.  Discuss it - with your colleagues, peers, advisors.  The project was conducted for you and others sharing an interest in the welfare of small technology enterprises, commercializing technologies and thereby contributing to diversifying Alberta's economy.</w:t>
            </w:r>
          </w:p>
          <w:p w14:paraId="41ED2558" w14:textId="77777777" w:rsidR="00B31690" w:rsidRPr="00B31690" w:rsidRDefault="00B31690" w:rsidP="00B31690">
            <w:pPr>
              <w:rPr>
                <w:lang w:val="en-CA"/>
              </w:rPr>
            </w:pPr>
            <w:r w:rsidRPr="00B31690">
              <w:rPr>
                <w:lang w:val="en-CA"/>
              </w:rPr>
              <w:lastRenderedPageBreak/>
              <w:t> </w:t>
            </w:r>
          </w:p>
          <w:p w14:paraId="41BE80A7" w14:textId="77777777" w:rsidR="00B31690" w:rsidRPr="00B31690" w:rsidRDefault="00B31690" w:rsidP="00B31690">
            <w:pPr>
              <w:rPr>
                <w:lang w:val="en-CA"/>
              </w:rPr>
            </w:pPr>
            <w:r w:rsidRPr="00B31690">
              <w:rPr>
                <w:lang w:val="en-CA"/>
              </w:rPr>
              <w:t>If you want to share a viewpoint on the Report, please REPLY; we will be publishing viewpoints received. Note. We are proceeding immediately to execute several of the proposals, and we hope you will consider doing the same.</w:t>
            </w:r>
          </w:p>
          <w:p w14:paraId="445A5EC9" w14:textId="77777777" w:rsidR="00B31690" w:rsidRPr="00B31690" w:rsidRDefault="00B31690" w:rsidP="00B31690">
            <w:pPr>
              <w:rPr>
                <w:lang w:val="en-CA"/>
              </w:rPr>
            </w:pPr>
            <w:r w:rsidRPr="00B31690">
              <w:rPr>
                <w:lang w:val="en-CA"/>
              </w:rPr>
              <w:t> </w:t>
            </w:r>
          </w:p>
          <w:p w14:paraId="59F30FDF" w14:textId="77777777" w:rsidR="00B31690" w:rsidRPr="00B31690" w:rsidRDefault="00B31690" w:rsidP="00B31690">
            <w:pPr>
              <w:rPr>
                <w:lang w:val="en-CA"/>
              </w:rPr>
            </w:pPr>
            <w:r w:rsidRPr="00B31690">
              <w:rPr>
                <w:lang w:val="en-CA"/>
              </w:rPr>
              <w:t>Sincerely,</w:t>
            </w:r>
          </w:p>
          <w:p w14:paraId="5CB4C975" w14:textId="77777777" w:rsidR="00B31690" w:rsidRPr="00B31690" w:rsidRDefault="00B31690" w:rsidP="00B31690">
            <w:pPr>
              <w:rPr>
                <w:lang w:val="en-CA"/>
              </w:rPr>
            </w:pPr>
            <w:r w:rsidRPr="00B31690">
              <w:rPr>
                <w:lang w:val="en-CA"/>
              </w:rPr>
              <w:t xml:space="preserve">   </w:t>
            </w:r>
            <w:hyperlink r:id="rId6" w:history="1">
              <w:r w:rsidRPr="00B31690">
                <w:rPr>
                  <w:rStyle w:val="Hyperlink"/>
                  <w:b/>
                  <w:bCs/>
                  <w:lang w:val="en-CA"/>
                </w:rPr>
                <w:t>Alberta Council of Technologies Society</w:t>
              </w:r>
            </w:hyperlink>
          </w:p>
          <w:p w14:paraId="1EA1797A" w14:textId="77777777" w:rsidR="00B31690" w:rsidRPr="00B31690" w:rsidRDefault="00B31690" w:rsidP="00B31690">
            <w:pPr>
              <w:rPr>
                <w:lang w:val="en-CA"/>
              </w:rPr>
            </w:pPr>
            <w:r w:rsidRPr="00B31690">
              <w:rPr>
                <w:lang w:val="en-CA"/>
              </w:rPr>
              <w:pict w14:anchorId="1AF51EBF">
                <v:rect id="_x0000_i1059" style="width:0;height:1.5pt" o:hralign="center" o:hrstd="t" o:hr="t" fillcolor="#a0a0a0" stroked="f"/>
              </w:pict>
            </w:r>
          </w:p>
          <w:p w14:paraId="33BE0D58" w14:textId="77777777" w:rsidR="00B31690" w:rsidRPr="00B31690" w:rsidRDefault="00B31690" w:rsidP="00B31690">
            <w:pPr>
              <w:rPr>
                <w:lang w:val="en-CA"/>
              </w:rPr>
            </w:pPr>
            <w:r w:rsidRPr="00B31690">
              <w:rPr>
                <w:b/>
                <w:bCs/>
                <w:lang w:val="en-CA"/>
              </w:rPr>
              <w:t>MEDIA RELEASE - Small Business Week</w:t>
            </w:r>
            <w:r w:rsidRPr="00B31690">
              <w:rPr>
                <w:lang w:val="en-CA"/>
              </w:rPr>
              <w:t xml:space="preserve"> </w:t>
            </w:r>
          </w:p>
          <w:p w14:paraId="1D12C283" w14:textId="77777777" w:rsidR="00B31690" w:rsidRPr="00B31690" w:rsidRDefault="00B31690" w:rsidP="00B31690">
            <w:pPr>
              <w:rPr>
                <w:lang w:val="en-CA"/>
              </w:rPr>
            </w:pPr>
            <w:r w:rsidRPr="00B31690">
              <w:rPr>
                <w:lang w:val="en-CA"/>
              </w:rPr>
              <w:t>Small businesses are essential for job creation and innovation. Their survival and growth are essential for: diversifying Alberta's economy, global trade and applied research. The Alberta Council of Technologies Society released its Report today addressing why most of Alberta's small technology businesses fail, and why survivors fail to grow.</w:t>
            </w:r>
          </w:p>
          <w:p w14:paraId="73BCD163" w14:textId="77777777" w:rsidR="00B31690" w:rsidRPr="00B31690" w:rsidRDefault="00B31690" w:rsidP="00B31690">
            <w:pPr>
              <w:rPr>
                <w:lang w:val="en-CA"/>
              </w:rPr>
            </w:pPr>
            <w:r w:rsidRPr="00B31690">
              <w:rPr>
                <w:lang w:val="en-CA"/>
              </w:rPr>
              <w:t xml:space="preserve">The Report cites the consolidated results of a spring Survey of its subscribers and follow-on workshops held at numerous sites across Alberta. The Report is available  </w:t>
            </w:r>
            <w:hyperlink r:id="rId7" w:history="1">
              <w:r w:rsidRPr="00B31690">
                <w:rPr>
                  <w:rStyle w:val="Hyperlink"/>
                  <w:b/>
                  <w:bCs/>
                  <w:lang w:val="en-CA"/>
                </w:rPr>
                <w:t>HERE</w:t>
              </w:r>
            </w:hyperlink>
            <w:r w:rsidRPr="00B31690">
              <w:rPr>
                <w:b/>
                <w:bCs/>
                <w:lang w:val="en-CA"/>
              </w:rPr>
              <w:t xml:space="preserve">   </w:t>
            </w:r>
            <w:r w:rsidRPr="00B31690">
              <w:rPr>
                <w:b/>
                <w:bCs/>
                <w:u w:val="single"/>
                <w:lang w:val="en-CA"/>
              </w:rPr>
              <w:t xml:space="preserve">http://www.ABCtech.ca </w:t>
            </w:r>
          </w:p>
          <w:p w14:paraId="2DB9ACD7" w14:textId="77777777" w:rsidR="00B31690" w:rsidRPr="00B31690" w:rsidRDefault="00B31690" w:rsidP="00B31690">
            <w:pPr>
              <w:rPr>
                <w:lang w:val="en-CA"/>
              </w:rPr>
            </w:pPr>
            <w:r w:rsidRPr="00B31690">
              <w:rPr>
                <w:lang w:val="en-CA"/>
              </w:rPr>
              <w:t>Internal impediments to growth include processes requiring strong people skills in: customer, staff, supplier relations. External impediments include: manpower, municipal "red tape", self-interest of multi-nationals, and banking practices. The early exit and sale of growing enterprises is cited as eroding Alberta assets. Mergers and acquisitions, a prime strategy for successful enterprises - again warranting people skills, is rarely cited by small businesses as a growth option.</w:t>
            </w:r>
          </w:p>
          <w:p w14:paraId="472880E8" w14:textId="77777777" w:rsidR="00B31690" w:rsidRPr="00B31690" w:rsidRDefault="00B31690" w:rsidP="00B31690">
            <w:pPr>
              <w:rPr>
                <w:lang w:val="en-CA"/>
              </w:rPr>
            </w:pPr>
            <w:r w:rsidRPr="00B31690">
              <w:rPr>
                <w:lang w:val="en-CA"/>
              </w:rPr>
              <w:lastRenderedPageBreak/>
              <w:t>Business incubators, research institutes, management consulting and industry associations ranked high as small business helpers.</w:t>
            </w:r>
          </w:p>
          <w:p w14:paraId="77E62516" w14:textId="77777777" w:rsidR="00B31690" w:rsidRPr="00B31690" w:rsidRDefault="00B31690" w:rsidP="00B31690">
            <w:pPr>
              <w:rPr>
                <w:lang w:val="en-CA"/>
              </w:rPr>
            </w:pPr>
            <w:r w:rsidRPr="00B31690">
              <w:rPr>
                <w:lang w:val="en-CA"/>
              </w:rPr>
              <w:t xml:space="preserve">Given the complex recipe for survival and growth, the Report recommends establishing a model Innovation Zone featuring collaborative economic development and engaging arts and technology interests. Also. recommended </w:t>
            </w:r>
            <w:proofErr w:type="gramStart"/>
            <w:r w:rsidRPr="00B31690">
              <w:rPr>
                <w:lang w:val="en-CA"/>
              </w:rPr>
              <w:t>is</w:t>
            </w:r>
            <w:proofErr w:type="gramEnd"/>
            <w:r w:rsidRPr="00B31690">
              <w:rPr>
                <w:lang w:val="en-CA"/>
              </w:rPr>
              <w:t xml:space="preserve"> a formal review of procurement practices and the valuation of intangible assets fueling the knowledge economy. And entrepreneurs need people skills, an appreciation of M&amp;A as a growth option, and the facility to constantly adapt to support business processes essential for growth.</w:t>
            </w:r>
          </w:p>
          <w:p w14:paraId="5329B0E8" w14:textId="77777777" w:rsidR="00B31690" w:rsidRPr="00B31690" w:rsidRDefault="00B31690" w:rsidP="00B31690">
            <w:pPr>
              <w:rPr>
                <w:i/>
                <w:iCs/>
                <w:lang w:val="en-CA"/>
              </w:rPr>
            </w:pPr>
            <w:r w:rsidRPr="00B31690">
              <w:rPr>
                <w:i/>
                <w:iCs/>
                <w:lang w:val="en-CA"/>
              </w:rPr>
              <w:t xml:space="preserve">Contact </w:t>
            </w:r>
          </w:p>
          <w:p w14:paraId="01748E20" w14:textId="77777777" w:rsidR="00B31690" w:rsidRPr="00B31690" w:rsidRDefault="00B31690" w:rsidP="00B31690">
            <w:pPr>
              <w:rPr>
                <w:i/>
                <w:iCs/>
                <w:lang w:val="en-CA"/>
              </w:rPr>
            </w:pPr>
            <w:r w:rsidRPr="00B31690">
              <w:rPr>
                <w:i/>
                <w:iCs/>
                <w:lang w:val="en-CA"/>
              </w:rPr>
              <w:t>   Perry Kinkaide</w:t>
            </w:r>
          </w:p>
          <w:p w14:paraId="6F7D0CEE" w14:textId="77777777" w:rsidR="00B31690" w:rsidRPr="00B31690" w:rsidRDefault="00B31690" w:rsidP="00B31690">
            <w:pPr>
              <w:rPr>
                <w:i/>
                <w:iCs/>
                <w:lang w:val="en-CA"/>
              </w:rPr>
            </w:pPr>
            <w:r w:rsidRPr="00B31690">
              <w:rPr>
                <w:i/>
                <w:iCs/>
                <w:lang w:val="en-CA"/>
              </w:rPr>
              <w:t xml:space="preserve">     </w:t>
            </w:r>
            <w:hyperlink r:id="rId8" w:history="1">
              <w:r w:rsidRPr="00B31690">
                <w:rPr>
                  <w:rStyle w:val="Hyperlink"/>
                  <w:i/>
                  <w:iCs/>
                  <w:lang w:val="en-CA"/>
                </w:rPr>
                <w:t>Alberta Council of Technologies Society</w:t>
              </w:r>
            </w:hyperlink>
          </w:p>
          <w:p w14:paraId="2B660637" w14:textId="77777777" w:rsidR="00B31690" w:rsidRPr="00B31690" w:rsidRDefault="00B31690" w:rsidP="00B31690">
            <w:pPr>
              <w:rPr>
                <w:i/>
                <w:iCs/>
                <w:lang w:val="en-CA"/>
              </w:rPr>
            </w:pPr>
            <w:r w:rsidRPr="00B31690">
              <w:rPr>
                <w:i/>
                <w:iCs/>
                <w:lang w:val="en-CA"/>
              </w:rPr>
              <w:t xml:space="preserve">             (780)990-5874 or </w:t>
            </w:r>
            <w:hyperlink r:id="rId9" w:history="1">
              <w:r w:rsidRPr="00B31690">
                <w:rPr>
                  <w:rStyle w:val="Hyperlink"/>
                  <w:b/>
                  <w:bCs/>
                  <w:i/>
                  <w:iCs/>
                  <w:lang w:val="en-CA"/>
                </w:rPr>
                <w:t>pkinkaide@ABCtech.ca</w:t>
              </w:r>
            </w:hyperlink>
          </w:p>
        </w:tc>
        <w:tc>
          <w:tcPr>
            <w:tcW w:w="0" w:type="auto"/>
            <w:tcBorders>
              <w:top w:val="single" w:sz="6" w:space="0" w:color="000000"/>
              <w:left w:val="single" w:sz="6" w:space="0" w:color="000000"/>
              <w:bottom w:val="single" w:sz="6" w:space="0" w:color="000000"/>
              <w:right w:val="single" w:sz="6" w:space="0" w:color="000000"/>
            </w:tcBorders>
            <w:hideMark/>
          </w:tcPr>
          <w:p w14:paraId="040945D3" w14:textId="77777777" w:rsidR="00B31690" w:rsidRPr="00B31690" w:rsidRDefault="00B31690" w:rsidP="00B31690">
            <w:pPr>
              <w:rPr>
                <w:lang w:val="en-CA"/>
              </w:rPr>
            </w:pPr>
            <w:r w:rsidRPr="00B31690">
              <w:rPr>
                <w:b/>
                <w:bCs/>
                <w:lang w:val="en-CA"/>
              </w:rPr>
              <w:lastRenderedPageBreak/>
              <w:t xml:space="preserve">November 5th </w:t>
            </w:r>
          </w:p>
          <w:p w14:paraId="72C85AF5" w14:textId="387C84CE" w:rsidR="00B31690" w:rsidRPr="00B31690" w:rsidRDefault="00B31690" w:rsidP="00B31690">
            <w:pPr>
              <w:rPr>
                <w:lang w:val="en-CA"/>
              </w:rPr>
            </w:pPr>
            <w:r w:rsidRPr="00B31690">
              <w:rPr>
                <w:lang w:val="en-CA"/>
              </w:rPr>
              <mc:AlternateContent>
                <mc:Choice Requires="wps">
                  <w:drawing>
                    <wp:inline distT="0" distB="0" distL="0" distR="0" wp14:anchorId="48A9442D" wp14:editId="13517EDC">
                      <wp:extent cx="3076575" cy="3981450"/>
                      <wp:effectExtent l="0" t="0" r="0" b="0"/>
                      <wp:docPr id="133447127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6575" cy="398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AEE32" id="Rectangle 6" o:spid="_x0000_s1026" style="width:242.2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" filled="f" stroked="f">
                      <o:lock v:ext="edit" aspectratio="t"/>
                      <w10:anchorlock/>
                    </v:rect>
                  </w:pict>
                </mc:Fallback>
              </mc:AlternateContent>
            </w:r>
          </w:p>
          <w:p w14:paraId="0B5668C3" w14:textId="77777777" w:rsidR="00B31690" w:rsidRPr="00B31690" w:rsidRDefault="00B31690" w:rsidP="00B31690">
            <w:pPr>
              <w:rPr>
                <w:lang w:val="en-CA"/>
              </w:rPr>
            </w:pPr>
            <w:r w:rsidRPr="00B31690">
              <w:rPr>
                <w:lang w:val="en-CA"/>
              </w:rPr>
              <w:pict w14:anchorId="20A9546E">
                <v:rect id="_x0000_i1061" style="width:0;height:1.5pt" o:hralign="center" o:hrstd="t" o:hr="t" fillcolor="#a0a0a0" stroked="f"/>
              </w:pict>
            </w:r>
          </w:p>
          <w:p w14:paraId="0CFDA8C8" w14:textId="77777777" w:rsidR="00B31690" w:rsidRPr="00B31690" w:rsidRDefault="00B31690" w:rsidP="00B31690">
            <w:pPr>
              <w:rPr>
                <w:lang w:val="en-CA"/>
              </w:rPr>
            </w:pPr>
            <w:r w:rsidRPr="00B31690">
              <w:rPr>
                <w:b/>
                <w:bCs/>
                <w:lang w:val="en-CA"/>
              </w:rPr>
              <w:t>November 6th</w:t>
            </w:r>
          </w:p>
          <w:p w14:paraId="7A40AD03" w14:textId="060BC011" w:rsidR="00B31690" w:rsidRPr="00B31690" w:rsidRDefault="00B31690" w:rsidP="00B31690">
            <w:pPr>
              <w:rPr>
                <w:lang w:val="en-CA"/>
              </w:rPr>
            </w:pPr>
            <w:r w:rsidRPr="00B31690">
              <w:rPr>
                <w:lang w:val="en-CA"/>
              </w:rPr>
              <w:lastRenderedPageBreak/>
              <mc:AlternateContent>
                <mc:Choice Requires="wps">
                  <w:drawing>
                    <wp:inline distT="0" distB="0" distL="0" distR="0" wp14:anchorId="1B18D0E3" wp14:editId="5F02B5F7">
                      <wp:extent cx="3067050" cy="3962400"/>
                      <wp:effectExtent l="0" t="0" r="0" b="0"/>
                      <wp:docPr id="197068789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0" cy="39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8B828" id="Rectangle 5" o:spid="_x0000_s1026" style="width:241.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" filled="f" stroked="f">
                      <o:lock v:ext="edit" aspectratio="t"/>
                      <w10:anchorlock/>
                    </v:rect>
                  </w:pict>
                </mc:Fallback>
              </mc:AlternateConten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31690"/>
    <w:rsid w:val="00BD3421"/>
    <w:rsid w:val="00BE020D"/>
    <w:rsid w:val="00D4304A"/>
    <w:rsid w:val="00D529F5"/>
    <w:rsid w:val="00DC031B"/>
    <w:rsid w:val="00DD1235"/>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3" Type="http://schemas.openxmlformats.org/officeDocument/2006/relationships/settings" Target="settings.xml"/><Relationship Id="rId7" Type="http://schemas.openxmlformats.org/officeDocument/2006/relationships/hyperlink" Target="http://www.ABCte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tech.ca" TargetMode="External"/><Relationship Id="rId11" Type="http://schemas.openxmlformats.org/officeDocument/2006/relationships/theme" Target="theme/theme1.xml"/><Relationship Id="rId5" Type="http://schemas.openxmlformats.org/officeDocument/2006/relationships/hyperlink" Target="http://www.ABCtech.ca/management-and-strate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kinkaide@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2025-12-30T02:06:00Z</dcterms:created>
  <dcterms:modified xsi:type="dcterms:W3CDTF">2025-12-30T02:06:00Z</dcterms:modified>
</cp:coreProperties>
</file>