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CA1F" w14:textId="267DC310" w:rsidR="002E3117" w:rsidRPr="002E3117" w:rsidRDefault="002E3117" w:rsidP="009E579B">
      <w:pPr>
        <w:rPr>
          <w:lang w:val="en-CA"/>
        </w:rPr>
      </w:pPr>
      <w:r w:rsidRPr="002E3117">
        <w:rPr>
          <w:lang w:val="en-CA"/>
        </w:rPr>
        <w:t xml:space="preserve">ABCtech #21 18AUG14 </w:t>
      </w:r>
      <w:r w:rsidRPr="002E3117">
        <w:rPr>
          <w:lang w:val="en-CA"/>
        </w:rPr>
        <w:t>Innovation Explored</w:t>
      </w:r>
    </w:p>
    <w:tbl>
      <w:tblPr>
        <w:tblW w:w="1074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580"/>
        <w:gridCol w:w="3580"/>
        <w:gridCol w:w="3580"/>
      </w:tblGrid>
      <w:tr w:rsidR="002E3117" w:rsidRPr="002E3117" w14:paraId="09143CAA" w14:textId="77777777">
        <w:tc>
          <w:tcPr>
            <w:tcW w:w="1650" w:type="pct"/>
            <w:tcBorders>
              <w:top w:val="outset" w:sz="6" w:space="0" w:color="auto"/>
              <w:left w:val="outset" w:sz="6" w:space="0" w:color="auto"/>
              <w:bottom w:val="outset" w:sz="6" w:space="0" w:color="auto"/>
              <w:right w:val="outset" w:sz="6" w:space="0" w:color="auto"/>
            </w:tcBorders>
            <w:hideMark/>
          </w:tcPr>
          <w:p w14:paraId="7D08ED5B" w14:textId="77777777" w:rsidR="002E3117" w:rsidRPr="002E3117" w:rsidRDefault="002E3117" w:rsidP="002E3117">
            <w:pPr>
              <w:rPr>
                <w:lang w:val="en-CA"/>
              </w:rPr>
            </w:pPr>
          </w:p>
          <w:p w14:paraId="5A86BCEF" w14:textId="77777777" w:rsidR="002E3117" w:rsidRPr="002E3117" w:rsidRDefault="002E3117" w:rsidP="002E3117">
            <w:pPr>
              <w:rPr>
                <w:lang w:val="en-CA"/>
              </w:rPr>
            </w:pPr>
            <w:r w:rsidRPr="002E3117">
              <w:rPr>
                <w:b/>
                <w:bCs/>
                <w:lang w:val="en-CA"/>
              </w:rPr>
              <w:t>QuikTech Notes</w:t>
            </w:r>
          </w:p>
          <w:p w14:paraId="7E0B06D8" w14:textId="77777777" w:rsidR="002E3117" w:rsidRPr="002E3117" w:rsidRDefault="002E3117" w:rsidP="002E3117">
            <w:pPr>
              <w:rPr>
                <w:lang w:val="en-CA"/>
              </w:rPr>
            </w:pPr>
            <w:r w:rsidRPr="002E3117">
              <w:rPr>
                <w:lang w:val="en-CA"/>
              </w:rPr>
              <w:t>18-AUGUST-14</w:t>
            </w:r>
          </w:p>
        </w:tc>
        <w:tc>
          <w:tcPr>
            <w:tcW w:w="1650" w:type="pct"/>
            <w:tcBorders>
              <w:top w:val="outset" w:sz="6" w:space="0" w:color="auto"/>
              <w:left w:val="outset" w:sz="6" w:space="0" w:color="auto"/>
              <w:bottom w:val="outset" w:sz="6" w:space="0" w:color="auto"/>
              <w:right w:val="outset" w:sz="6" w:space="0" w:color="auto"/>
            </w:tcBorders>
            <w:hideMark/>
          </w:tcPr>
          <w:p w14:paraId="08128D80" w14:textId="77777777" w:rsidR="002E3117" w:rsidRPr="002E3117" w:rsidRDefault="002E3117" w:rsidP="002E3117">
            <w:pPr>
              <w:rPr>
                <w:lang w:val="en-CA"/>
              </w:rPr>
            </w:pPr>
            <w:r w:rsidRPr="002E3117">
              <w:rPr>
                <w:b/>
                <w:bCs/>
                <w:lang w:val="en-CA"/>
              </w:rPr>
              <w:t>Special Edition</w:t>
            </w:r>
          </w:p>
          <w:p w14:paraId="4ACB12E2" w14:textId="2C0BD21E" w:rsidR="002E3117" w:rsidRPr="002E3117" w:rsidRDefault="002E3117" w:rsidP="002E3117">
            <w:pPr>
              <w:rPr>
                <w:lang w:val="en-CA"/>
              </w:rPr>
            </w:pPr>
            <w:r w:rsidRPr="002E3117">
              <w:rPr>
                <w:lang w:val="en-CA"/>
              </w:rPr>
              <w:t> </w:t>
            </w:r>
            <w:r w:rsidRPr="002E3117">
              <w:rPr>
                <w:lang w:val="en-CA"/>
              </w:rPr>
              <mc:AlternateContent>
                <mc:Choice Requires="wps">
                  <w:drawing>
                    <wp:inline distT="0" distB="0" distL="0" distR="0" wp14:anchorId="10BBDD2B" wp14:editId="7073F85C">
                      <wp:extent cx="1866900" cy="1028700"/>
                      <wp:effectExtent l="0" t="0" r="0" b="0"/>
                      <wp:docPr id="160330309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669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99C6D0" id="Rectangle 4" o:spid="_x0000_s1026" style="width:147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" filled="f" stroked="f">
                      <o:lock v:ext="edit" aspectratio="t"/>
                      <w10:anchorlock/>
                    </v:rect>
                  </w:pict>
                </mc:Fallback>
              </mc:AlternateContent>
            </w:r>
          </w:p>
        </w:tc>
        <w:tc>
          <w:tcPr>
            <w:tcW w:w="1650" w:type="pct"/>
            <w:tcBorders>
              <w:top w:val="outset" w:sz="6" w:space="0" w:color="auto"/>
              <w:left w:val="outset" w:sz="6" w:space="0" w:color="auto"/>
              <w:bottom w:val="outset" w:sz="6" w:space="0" w:color="auto"/>
              <w:right w:val="outset" w:sz="6" w:space="0" w:color="auto"/>
            </w:tcBorders>
            <w:hideMark/>
          </w:tcPr>
          <w:p w14:paraId="6BA04875" w14:textId="2EB11F0D" w:rsidR="002E3117" w:rsidRPr="002E3117" w:rsidRDefault="002E3117" w:rsidP="002E3117">
            <w:pPr>
              <w:rPr>
                <w:lang w:val="en-CA"/>
              </w:rPr>
            </w:pPr>
            <w:r w:rsidRPr="002E3117">
              <w:rPr>
                <w:lang w:val="en-CA"/>
              </w:rPr>
              <mc:AlternateContent>
                <mc:Choice Requires="wps">
                  <w:drawing>
                    <wp:inline distT="0" distB="0" distL="0" distR="0" wp14:anchorId="122074B2" wp14:editId="07930846">
                      <wp:extent cx="1828800" cy="666750"/>
                      <wp:effectExtent l="0" t="0" r="0" b="0"/>
                      <wp:docPr id="1384525574" name="Rectangle 3">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288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900015" id="Rectangle 3" o:spid="_x0000_s1026" href="http://www.abctech.ca/" title="&quot;&quot;" style="width:2in;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" o:button="t" filled="f" stroked="f">
                      <v:fill o:detectmouseclick="t"/>
                      <o:lock v:ext="edit" aspectratio="t"/>
                      <w10:anchorlock/>
                    </v:rect>
                  </w:pict>
                </mc:Fallback>
              </mc:AlternateContent>
            </w:r>
          </w:p>
          <w:p w14:paraId="7F08A0F8" w14:textId="77777777" w:rsidR="002E3117" w:rsidRPr="002E3117" w:rsidRDefault="002E3117" w:rsidP="002E3117">
            <w:pPr>
              <w:rPr>
                <w:lang w:val="en-CA"/>
              </w:rPr>
            </w:pPr>
            <w:r w:rsidRPr="002E3117">
              <w:rPr>
                <w:lang w:val="en-CA"/>
              </w:rPr>
              <w:t> ... thank you </w:t>
            </w:r>
            <w:r w:rsidRPr="002E3117">
              <w:rPr>
                <w:b/>
                <w:bCs/>
                <w:lang w:val="en-CA"/>
              </w:rPr>
              <w:t>Peter Kelly</w:t>
            </w:r>
            <w:r w:rsidRPr="002E3117">
              <w:rPr>
                <w:lang w:val="en-CA"/>
              </w:rPr>
              <w:t> for your contributions</w:t>
            </w:r>
          </w:p>
        </w:tc>
      </w:tr>
    </w:tbl>
    <w:p w14:paraId="6867EEE4" w14:textId="77777777" w:rsidR="002E3117" w:rsidRPr="002E3117" w:rsidRDefault="002E3117" w:rsidP="002E3117">
      <w:pPr>
        <w:rPr>
          <w:vanish/>
          <w:lang w:val="en-CA"/>
        </w:rPr>
      </w:pPr>
    </w:p>
    <w:tbl>
      <w:tblPr>
        <w:tblW w:w="1077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216"/>
        <w:gridCol w:w="3615"/>
      </w:tblGrid>
      <w:tr w:rsidR="002E3117" w:rsidRPr="002E3117" w14:paraId="103CBDDE"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449650" w14:textId="77777777" w:rsidR="002E3117" w:rsidRPr="002E3117" w:rsidRDefault="002E3117" w:rsidP="002E3117">
            <w:pPr>
              <w:rPr>
                <w:lang w:val="en-CA"/>
              </w:rPr>
            </w:pPr>
            <w:r w:rsidRPr="002E3117">
              <w:rPr>
                <w:b/>
                <w:bCs/>
                <w:lang w:val="en-CA"/>
              </w:rPr>
              <w:t>Editorial - Innovation Explored</w:t>
            </w:r>
          </w:p>
        </w:tc>
        <w:tc>
          <w:tcPr>
            <w:tcW w:w="0" w:type="auto"/>
            <w:tcBorders>
              <w:top w:val="outset" w:sz="6" w:space="0" w:color="auto"/>
              <w:left w:val="outset" w:sz="6" w:space="0" w:color="auto"/>
              <w:bottom w:val="outset" w:sz="6" w:space="0" w:color="auto"/>
              <w:right w:val="outset" w:sz="6" w:space="0" w:color="auto"/>
            </w:tcBorders>
            <w:hideMark/>
          </w:tcPr>
          <w:p w14:paraId="40477412" w14:textId="77777777" w:rsidR="002E3117" w:rsidRPr="002E3117" w:rsidRDefault="002E3117" w:rsidP="002E3117">
            <w:pPr>
              <w:rPr>
                <w:lang w:val="en-CA"/>
              </w:rPr>
            </w:pPr>
            <w:r w:rsidRPr="002E3117">
              <w:rPr>
                <w:lang w:val="en-CA"/>
              </w:rPr>
              <w:t> </w:t>
            </w:r>
          </w:p>
        </w:tc>
      </w:tr>
      <w:tr w:rsidR="002E3117" w:rsidRPr="002E3117" w14:paraId="33B0CC17"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tbl>
            <w:tblPr>
              <w:tblW w:w="708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7080"/>
            </w:tblGrid>
            <w:tr w:rsidR="002E3117" w:rsidRPr="002E3117" w14:paraId="305E9876"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54CB3A3" w14:textId="77777777" w:rsidR="002E3117" w:rsidRPr="002E3117" w:rsidRDefault="002E3117" w:rsidP="002E3117">
                  <w:pPr>
                    <w:rPr>
                      <w:lang w:val="en-CA"/>
                    </w:rPr>
                  </w:pPr>
                </w:p>
                <w:p w14:paraId="6A941A5A" w14:textId="77777777" w:rsidR="002E3117" w:rsidRPr="002E3117" w:rsidRDefault="002E3117" w:rsidP="002E3117">
                  <w:pPr>
                    <w:rPr>
                      <w:lang w:val="en-CA"/>
                    </w:rPr>
                  </w:pPr>
                  <w:r w:rsidRPr="002E3117">
                    <w:rPr>
                      <w:lang w:val="en-CA"/>
                    </w:rPr>
                    <w:t xml:space="preserve">Innovation is about generating new ideas, methods or devices. It's about continuous improvement and constantly thinking outside of the box. It's about responding to rapidly changing environment in a creative way. In his book </w:t>
                  </w:r>
                  <w:hyperlink r:id="rId6" w:history="1">
                    <w:r w:rsidRPr="002E3117">
                      <w:rPr>
                        <w:rStyle w:val="Hyperlink"/>
                        <w:lang w:val="en-CA"/>
                      </w:rPr>
                      <w:t>A Short History of Progress</w:t>
                    </w:r>
                  </w:hyperlink>
                  <w:r w:rsidRPr="002E3117">
                    <w:rPr>
                      <w:lang w:val="en-CA"/>
                    </w:rPr>
                    <w:t>  Ronald Wright writes that humans have no fangs, claws, claws or venom build into our bodies. Instead we developed tools, weapons, warm clothing and simple watercraft that allowed us to overrun the planet. The key to our success is culture, which can adapt far more quickly than genes to changing threats and needs.</w:t>
                  </w:r>
                </w:p>
                <w:p w14:paraId="4EC3D9FE" w14:textId="77777777" w:rsidR="002E3117" w:rsidRPr="002E3117" w:rsidRDefault="002E3117" w:rsidP="002E3117">
                  <w:pPr>
                    <w:rPr>
                      <w:lang w:val="en-CA"/>
                    </w:rPr>
                  </w:pPr>
                  <w:r w:rsidRPr="002E3117">
                    <w:rPr>
                      <w:lang w:val="en-CA"/>
                    </w:rPr>
                    <w:t> </w:t>
                  </w:r>
                </w:p>
                <w:p w14:paraId="4A8EC34F" w14:textId="77777777" w:rsidR="002E3117" w:rsidRPr="002E3117" w:rsidRDefault="002E3117" w:rsidP="002E3117">
                  <w:pPr>
                    <w:rPr>
                      <w:lang w:val="en-CA"/>
                    </w:rPr>
                  </w:pPr>
                  <w:r w:rsidRPr="002E3117">
                    <w:rPr>
                      <w:lang w:val="en-CA"/>
                    </w:rPr>
                    <w:t xml:space="preserve">Culture and technology are cumulative as early hunters and gatherers discussed the best way to kill their prey and how planting seeds would allow them to stay in one place making it possible for villages, towns and cities to emerge. Cities allowed culture to flourish and technology to grow exponentially by increasing the number of serendipitous encounters of people with diverse knowledge. To paraphrase Steve Jobs, </w:t>
                  </w:r>
                  <w:r w:rsidRPr="002E3117">
                    <w:rPr>
                      <w:i/>
                      <w:iCs/>
                      <w:lang w:val="en-CA"/>
                    </w:rPr>
                    <w:t>innovation happens at the intersection of technology and the liberal arts</w:t>
                  </w:r>
                  <w:r w:rsidRPr="002E3117">
                    <w:rPr>
                      <w:lang w:val="en-CA"/>
                    </w:rPr>
                    <w:t>. As a result humans now live a lifestyle unimagined even a century ago.</w:t>
                  </w:r>
                </w:p>
                <w:p w14:paraId="61E785F7" w14:textId="77777777" w:rsidR="002E3117" w:rsidRPr="002E3117" w:rsidRDefault="002E3117" w:rsidP="002E3117">
                  <w:pPr>
                    <w:rPr>
                      <w:lang w:val="en-CA"/>
                    </w:rPr>
                  </w:pPr>
                  <w:r w:rsidRPr="002E3117">
                    <w:rPr>
                      <w:lang w:val="en-CA"/>
                    </w:rPr>
                    <w:t> </w:t>
                  </w:r>
                </w:p>
                <w:p w14:paraId="0A0B2D86" w14:textId="77777777" w:rsidR="002E3117" w:rsidRPr="002E3117" w:rsidRDefault="002E3117" w:rsidP="002E3117">
                  <w:pPr>
                    <w:rPr>
                      <w:lang w:val="en-CA"/>
                    </w:rPr>
                  </w:pPr>
                  <w:r w:rsidRPr="002E3117">
                    <w:rPr>
                      <w:lang w:val="en-CA"/>
                    </w:rPr>
                    <w:t>Today we find ourselves in a situation where our wasteful use of resources has outpaced the Earth's ability to regenerate them. CO</w:t>
                  </w:r>
                  <w:r w:rsidRPr="002E3117">
                    <w:rPr>
                      <w:vertAlign w:val="subscript"/>
                      <w:lang w:val="en-CA"/>
                    </w:rPr>
                    <w:t>2</w:t>
                  </w:r>
                  <w:r w:rsidRPr="002E3117">
                    <w:rPr>
                      <w:lang w:val="en-CA"/>
                    </w:rPr>
                    <w:t xml:space="preserve"> emissions are changing the climate quicker than nature can adapt and threatens the lifestyle we have become accustomed to. At the same time this threat provides opportunities for developing innovative solutions that will benefit the planet, people and profits and ensure our activities remain sustainable.</w:t>
                  </w:r>
                </w:p>
                <w:p w14:paraId="69DE2A85" w14:textId="77777777" w:rsidR="002E3117" w:rsidRPr="002E3117" w:rsidRDefault="002E3117" w:rsidP="002E3117">
                  <w:pPr>
                    <w:rPr>
                      <w:lang w:val="en-CA"/>
                    </w:rPr>
                  </w:pPr>
                  <w:r w:rsidRPr="002E3117">
                    <w:rPr>
                      <w:lang w:val="en-CA"/>
                    </w:rPr>
                    <w:lastRenderedPageBreak/>
                    <w:t> </w:t>
                  </w:r>
                </w:p>
                <w:p w14:paraId="0B121D0A" w14:textId="77777777" w:rsidR="002E3117" w:rsidRPr="002E3117" w:rsidRDefault="002E3117" w:rsidP="002E3117">
                  <w:pPr>
                    <w:rPr>
                      <w:lang w:val="en-CA"/>
                    </w:rPr>
                  </w:pPr>
                  <w:r w:rsidRPr="002E3117">
                    <w:rPr>
                      <w:lang w:val="en-CA"/>
                    </w:rPr>
                    <w:t xml:space="preserve">Alberta finds itself at the centre of the climate change debate. Alberta's oil sands developments provide both environmental challenges and the resources to explore innovative solutions. To diversify their economic base many municipalities are setting up innovation clusters where private companies, governments and non-government agencies work together to find innovative solutions that will solve environmental problems, create niche markets and grow their economic base. By adopting a </w:t>
                  </w:r>
                  <w:hyperlink r:id="rId7" w:history="1">
                    <w:r w:rsidRPr="002E3117">
                      <w:rPr>
                        <w:rStyle w:val="Hyperlink"/>
                        <w:lang w:val="en-CA"/>
                      </w:rPr>
                      <w:t xml:space="preserve">SMART City </w:t>
                    </w:r>
                  </w:hyperlink>
                  <w:r w:rsidRPr="002E3117">
                    <w:rPr>
                      <w:lang w:val="en-CA"/>
                    </w:rPr>
                    <w:t>approach municipalities can reduce their costs of providing services while strategic procurement of high tech knowledge and products can provide markets for start-up companies. These markets are large enough to provide a revenue stream, yet small enough to refine innovative products and services so they can be scaled for a global market.</w:t>
                  </w:r>
                </w:p>
                <w:p w14:paraId="50F0D19D" w14:textId="77777777" w:rsidR="002E3117" w:rsidRPr="002E3117" w:rsidRDefault="002E3117" w:rsidP="002E3117">
                  <w:pPr>
                    <w:rPr>
                      <w:lang w:val="en-CA"/>
                    </w:rPr>
                  </w:pPr>
                  <w:r w:rsidRPr="002E3117">
                    <w:rPr>
                      <w:lang w:val="en-CA"/>
                    </w:rPr>
                    <w:t> </w:t>
                  </w:r>
                </w:p>
                <w:p w14:paraId="41A64ABA" w14:textId="77777777" w:rsidR="002E3117" w:rsidRPr="002E3117" w:rsidRDefault="002E3117" w:rsidP="002E3117">
                  <w:pPr>
                    <w:rPr>
                      <w:lang w:val="en-CA"/>
                    </w:rPr>
                  </w:pPr>
                  <w:r w:rsidRPr="002E3117">
                    <w:rPr>
                      <w:lang w:val="en-CA"/>
                    </w:rPr>
                    <w:t xml:space="preserve">The model for a successful innovation cluster should focus on the creation of an ecosystem for sharing knowledge, ideas and opportunities combined with the discipline to commercialize and grow them. This means understanding the importance of people, culture and connections. To grow quickly an innovation cluster can partner with other like-minded organizations throughout Alberta such as </w:t>
                  </w:r>
                  <w:hyperlink r:id="rId8" w:history="1">
                    <w:r w:rsidRPr="002E3117">
                      <w:rPr>
                        <w:rStyle w:val="Hyperlink"/>
                        <w:lang w:val="en-CA"/>
                      </w:rPr>
                      <w:t>Calgary MakerSpace</w:t>
                    </w:r>
                  </w:hyperlink>
                  <w:r w:rsidRPr="002E3117">
                    <w:rPr>
                      <w:lang w:val="en-CA"/>
                    </w:rPr>
                    <w:t xml:space="preserve">, that provides equipment such as 3D printers to develop rapid prototypes and even real world components, the  </w:t>
                  </w:r>
                  <w:hyperlink r:id="rId9" w:history="1">
                    <w:r w:rsidRPr="002E3117">
                      <w:rPr>
                        <w:rStyle w:val="Hyperlink"/>
                        <w:lang w:val="en-CA"/>
                      </w:rPr>
                      <w:t>Kinnear Centre for Creativity &amp; Innovation</w:t>
                    </w:r>
                  </w:hyperlink>
                  <w:r w:rsidRPr="002E3117">
                    <w:rPr>
                      <w:lang w:val="en-CA"/>
                    </w:rPr>
                    <w:t xml:space="preserve"> that focuses on the liberal arts skills needed to make ideas truly innovative and the proposed </w:t>
                  </w:r>
                  <w:hyperlink r:id="rId10" w:history="1">
                    <w:r w:rsidRPr="002E3117">
                      <w:rPr>
                        <w:rStyle w:val="Hyperlink"/>
                        <w:lang w:val="en-CA"/>
                      </w:rPr>
                      <w:t>Alberta Fusion Energy Directorate</w:t>
                    </w:r>
                  </w:hyperlink>
                  <w:r w:rsidRPr="002E3117">
                    <w:rPr>
                      <w:lang w:val="en-CA"/>
                    </w:rPr>
                    <w:t xml:space="preserve"> focused on leapfrogging Alberta into a leading position in laser fusion and global investments and technology spin-offs that come with it. Beyond Alberta there are a number of global innovation clusters willing to partner with Alberta such as </w:t>
                  </w:r>
                  <w:hyperlink r:id="rId11" w:history="1">
                    <w:r w:rsidRPr="002E3117">
                      <w:rPr>
                        <w:rStyle w:val="Hyperlink"/>
                        <w:lang w:val="en-CA"/>
                      </w:rPr>
                      <w:t>Brainport</w:t>
                    </w:r>
                  </w:hyperlink>
                  <w:r w:rsidRPr="002E3117">
                    <w:rPr>
                      <w:lang w:val="en-CA"/>
                    </w:rPr>
                    <w:t xml:space="preserve"> in the Netherlands and </w:t>
                  </w:r>
                  <w:hyperlink r:id="rId12" w:history="1">
                    <w:r w:rsidRPr="002E3117">
                      <w:rPr>
                        <w:rStyle w:val="Hyperlink"/>
                        <w:lang w:val="en-CA"/>
                      </w:rPr>
                      <w:t>Route de Laser</w:t>
                    </w:r>
                  </w:hyperlink>
                  <w:r w:rsidRPr="002E3117">
                    <w:rPr>
                      <w:lang w:val="en-CA"/>
                    </w:rPr>
                    <w:t xml:space="preserve"> in France.</w:t>
                  </w:r>
                </w:p>
                <w:p w14:paraId="238DA17B" w14:textId="77777777" w:rsidR="002E3117" w:rsidRPr="002E3117" w:rsidRDefault="002E3117" w:rsidP="002E3117">
                  <w:pPr>
                    <w:rPr>
                      <w:i/>
                      <w:iCs/>
                      <w:lang w:val="en-CA"/>
                    </w:rPr>
                  </w:pPr>
                  <w:r w:rsidRPr="002E3117">
                    <w:rPr>
                      <w:i/>
                      <w:iCs/>
                      <w:lang w:val="en-CA"/>
                    </w:rPr>
                    <w:t xml:space="preserve"> - </w:t>
                  </w:r>
                  <w:r w:rsidRPr="002E3117">
                    <w:rPr>
                      <w:b/>
                      <w:bCs/>
                      <w:i/>
                      <w:iCs/>
                      <w:lang w:val="en-CA"/>
                    </w:rPr>
                    <w:t xml:space="preserve">Klaas Rodenburg, </w:t>
                  </w:r>
                  <w:r w:rsidRPr="002E3117">
                    <w:rPr>
                      <w:i/>
                      <w:iCs/>
                      <w:lang w:val="en-CA"/>
                    </w:rPr>
                    <w:t>Director</w:t>
                  </w:r>
                </w:p>
                <w:p w14:paraId="0B78B258" w14:textId="77777777" w:rsidR="002E3117" w:rsidRPr="002E3117" w:rsidRDefault="002E3117" w:rsidP="002E3117">
                  <w:pPr>
                    <w:rPr>
                      <w:i/>
                      <w:iCs/>
                      <w:lang w:val="en-CA"/>
                    </w:rPr>
                  </w:pPr>
                  <w:r w:rsidRPr="002E3117">
                    <w:rPr>
                      <w:i/>
                      <w:iCs/>
                      <w:lang w:val="en-CA"/>
                    </w:rPr>
                    <w:t>Alberta Council of Technologies Society</w:t>
                  </w:r>
                </w:p>
              </w:tc>
            </w:tr>
            <w:tr w:rsidR="002E3117" w:rsidRPr="002E3117" w14:paraId="32FB934F"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80BAD13" w14:textId="77777777" w:rsidR="002E3117" w:rsidRPr="002E3117" w:rsidRDefault="002E3117" w:rsidP="002E3117">
                  <w:pPr>
                    <w:rPr>
                      <w:lang w:val="en-CA"/>
                    </w:rPr>
                  </w:pPr>
                  <w:r w:rsidRPr="002E3117">
                    <w:rPr>
                      <w:b/>
                      <w:bCs/>
                      <w:lang w:val="en-CA"/>
                    </w:rPr>
                    <w:lastRenderedPageBreak/>
                    <w:t>Innovation</w:t>
                  </w:r>
                  <w:r w:rsidRPr="002E3117">
                    <w:rPr>
                      <w:lang w:val="en-CA"/>
                    </w:rPr>
                    <w:t xml:space="preserve"> </w:t>
                  </w:r>
                  <w:r w:rsidRPr="002E3117">
                    <w:rPr>
                      <w:b/>
                      <w:bCs/>
                      <w:lang w:val="en-CA"/>
                    </w:rPr>
                    <w:t>- A Competitive Advantage</w:t>
                  </w:r>
                </w:p>
              </w:tc>
            </w:tr>
            <w:tr w:rsidR="002E3117" w:rsidRPr="002E3117" w14:paraId="67267E0F"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84F1CA1" w14:textId="77777777" w:rsidR="002E3117" w:rsidRPr="002E3117" w:rsidRDefault="002E3117" w:rsidP="002E3117">
                  <w:pPr>
                    <w:rPr>
                      <w:lang w:val="en-CA"/>
                    </w:rPr>
                  </w:pPr>
                  <w:r w:rsidRPr="002E3117">
                    <w:rPr>
                      <w:lang w:val="en-CA"/>
                    </w:rPr>
                    <w:t xml:space="preserve">"Fostering innovation is widely accepted as the key to competitiveness and better quality of life, especially in Europe where we cannot compete on costs," said Máire Geoghegan-Quinn, European Commissioner for Research, Innovation and Science.  </w:t>
                  </w:r>
                  <w:hyperlink r:id="rId13" w:history="1">
                    <w:r w:rsidRPr="002E3117">
                      <w:rPr>
                        <w:rStyle w:val="Hyperlink"/>
                        <w:b/>
                        <w:bCs/>
                        <w:lang w:val="en-CA"/>
                      </w:rPr>
                      <w:t>FOR MORE</w:t>
                    </w:r>
                  </w:hyperlink>
                </w:p>
                <w:p w14:paraId="0E0A5204" w14:textId="77777777" w:rsidR="002E3117" w:rsidRPr="002E3117" w:rsidRDefault="002E3117" w:rsidP="002E3117">
                  <w:pPr>
                    <w:rPr>
                      <w:lang w:val="en-CA"/>
                    </w:rPr>
                  </w:pPr>
                  <w:r w:rsidRPr="002E3117">
                    <w:rPr>
                      <w:lang w:val="en-CA"/>
                    </w:rPr>
                    <w:lastRenderedPageBreak/>
                    <w:pict w14:anchorId="02297B61">
                      <v:rect id="_x0000_i1193" style="width:0;height:1.5pt" o:hralign="center" o:hrstd="t" o:hr="t" fillcolor="#a0a0a0" stroked="f"/>
                    </w:pict>
                  </w:r>
                </w:p>
                <w:p w14:paraId="3CF90AF1" w14:textId="77777777" w:rsidR="002E3117" w:rsidRPr="002E3117" w:rsidRDefault="002E3117" w:rsidP="002E3117">
                  <w:pPr>
                    <w:rPr>
                      <w:lang w:val="en-CA"/>
                    </w:rPr>
                  </w:pPr>
                  <w:r w:rsidRPr="002E3117">
                    <w:rPr>
                      <w:lang w:val="en-CA"/>
                    </w:rPr>
                    <w:t xml:space="preserve">Innovation isn't just for professionals anymore. Charles Leadbetter argues that passionate amateurs, using new tools, are creating products and paradigms that companies can't. </w:t>
                  </w:r>
                  <w:r w:rsidRPr="002E3117">
                    <w:rPr>
                      <w:b/>
                      <w:bCs/>
                      <w:lang w:val="en-CA"/>
                    </w:rPr>
                    <w:t> </w:t>
                  </w:r>
                  <w:hyperlink r:id="rId14" w:history="1">
                    <w:r w:rsidRPr="002E3117">
                      <w:rPr>
                        <w:rStyle w:val="Hyperlink"/>
                        <w:b/>
                        <w:bCs/>
                        <w:lang w:val="en-CA"/>
                      </w:rPr>
                      <w:t xml:space="preserve">FOR MORE </w:t>
                    </w:r>
                  </w:hyperlink>
                </w:p>
                <w:p w14:paraId="39258ED3" w14:textId="77777777" w:rsidR="002E3117" w:rsidRPr="002E3117" w:rsidRDefault="002E3117" w:rsidP="002E3117">
                  <w:pPr>
                    <w:rPr>
                      <w:lang w:val="en-CA"/>
                    </w:rPr>
                  </w:pPr>
                  <w:r w:rsidRPr="002E3117">
                    <w:rPr>
                      <w:lang w:val="en-CA"/>
                    </w:rPr>
                    <w:pict w14:anchorId="0C6ED9E2">
                      <v:rect id="_x0000_i1194" style="width:0;height:1.5pt" o:hralign="center" o:hrstd="t" o:hr="t" fillcolor="#a0a0a0" stroked="f"/>
                    </w:pict>
                  </w:r>
                </w:p>
                <w:p w14:paraId="70E5153B" w14:textId="77777777" w:rsidR="002E3117" w:rsidRPr="002E3117" w:rsidRDefault="002E3117" w:rsidP="002E3117">
                  <w:pPr>
                    <w:rPr>
                      <w:lang w:val="en-CA"/>
                    </w:rPr>
                  </w:pPr>
                  <w:r w:rsidRPr="002E3117">
                    <w:rPr>
                      <w:lang w:val="en-CA"/>
                    </w:rPr>
                    <w:t>Innovation provides a competitive edge argues Alex Tabarrok, professor of economics at George Mason University.  He has come up with a plan to launch a new “Innovation Renaissance,” powered by such diverse elements as patent reform and an educational overhaul. </w:t>
                  </w:r>
                  <w:hyperlink r:id="rId15" w:history="1">
                    <w:r w:rsidRPr="002E3117">
                      <w:rPr>
                        <w:rStyle w:val="Hyperlink"/>
                        <w:b/>
                        <w:bCs/>
                        <w:lang w:val="en-CA"/>
                      </w:rPr>
                      <w:t>FOR MORE</w:t>
                    </w:r>
                  </w:hyperlink>
                </w:p>
                <w:p w14:paraId="1F6C7DCF" w14:textId="77777777" w:rsidR="002E3117" w:rsidRPr="002E3117" w:rsidRDefault="002E3117" w:rsidP="002E3117">
                  <w:pPr>
                    <w:rPr>
                      <w:lang w:val="en-CA"/>
                    </w:rPr>
                  </w:pPr>
                  <w:r w:rsidRPr="002E3117">
                    <w:rPr>
                      <w:lang w:val="en-CA"/>
                    </w:rPr>
                    <w:pict w14:anchorId="13A97BF0">
                      <v:rect id="_x0000_i1195" style="width:0;height:1.5pt" o:hralign="center" o:hrstd="t" o:hr="t" fillcolor="#a0a0a0" stroked="f"/>
                    </w:pict>
                  </w:r>
                </w:p>
                <w:p w14:paraId="20232DF7" w14:textId="77777777" w:rsidR="002E3117" w:rsidRPr="002E3117" w:rsidRDefault="002E3117" w:rsidP="002E3117">
                  <w:pPr>
                    <w:rPr>
                      <w:lang w:val="en-CA"/>
                    </w:rPr>
                  </w:pPr>
                  <w:r w:rsidRPr="002E3117">
                    <w:rPr>
                      <w:lang w:val="en-CA"/>
                    </w:rPr>
                    <w:t xml:space="preserve">Setting the standard for innovations - 2014, Alberta's most innovative organizations.  </w:t>
                  </w:r>
                  <w:hyperlink r:id="rId16" w:history="1">
                    <w:r w:rsidRPr="002E3117">
                      <w:rPr>
                        <w:rStyle w:val="Hyperlink"/>
                        <w:b/>
                        <w:bCs/>
                        <w:lang w:val="en-CA"/>
                      </w:rPr>
                      <w:t>FOR MORE</w:t>
                    </w:r>
                  </w:hyperlink>
                </w:p>
                <w:p w14:paraId="00A72650" w14:textId="77777777" w:rsidR="002E3117" w:rsidRPr="002E3117" w:rsidRDefault="002E3117" w:rsidP="002E3117">
                  <w:pPr>
                    <w:rPr>
                      <w:lang w:val="en-CA"/>
                    </w:rPr>
                  </w:pPr>
                  <w:r w:rsidRPr="002E3117">
                    <w:rPr>
                      <w:lang w:val="en-CA"/>
                    </w:rPr>
                    <w:pict w14:anchorId="68045F92">
                      <v:rect id="_x0000_i1196" style="width:0;height:1.5pt" o:hralign="center" o:hrstd="t" o:hr="t" fillcolor="#a0a0a0" stroked="f"/>
                    </w:pict>
                  </w:r>
                </w:p>
                <w:p w14:paraId="27758CC7" w14:textId="77777777" w:rsidR="002E3117" w:rsidRPr="002E3117" w:rsidRDefault="002E3117" w:rsidP="002E3117">
                  <w:pPr>
                    <w:rPr>
                      <w:lang w:val="en-CA"/>
                    </w:rPr>
                  </w:pPr>
                  <w:r w:rsidRPr="002E3117">
                    <w:rPr>
                      <w:lang w:val="en-CA"/>
                    </w:rPr>
                    <w:t xml:space="preserve">Calgary Makerspace is a consortium of organizations and individuals brought together with the goal of improving our local economy and culture by providing access to technology development facilities and entrepreneurial support networks. </w:t>
                  </w:r>
                  <w:hyperlink r:id="rId17" w:history="1">
                    <w:r w:rsidRPr="002E3117">
                      <w:rPr>
                        <w:rStyle w:val="Hyperlink"/>
                        <w:b/>
                        <w:bCs/>
                        <w:lang w:val="en-CA"/>
                      </w:rPr>
                      <w:t>FOR MORE</w:t>
                    </w:r>
                  </w:hyperlink>
                </w:p>
                <w:p w14:paraId="63A66D3B" w14:textId="77777777" w:rsidR="002E3117" w:rsidRPr="002E3117" w:rsidRDefault="002E3117" w:rsidP="002E3117">
                  <w:pPr>
                    <w:rPr>
                      <w:lang w:val="en-CA"/>
                    </w:rPr>
                  </w:pPr>
                  <w:r w:rsidRPr="002E3117">
                    <w:rPr>
                      <w:lang w:val="en-CA"/>
                    </w:rPr>
                    <w:pict w14:anchorId="0AD35A3E">
                      <v:rect id="_x0000_i1197" style="width:0;height:1.5pt" o:hralign="center" o:hrstd="t" o:hr="t" fillcolor="#a0a0a0" stroked="f"/>
                    </w:pict>
                  </w:r>
                </w:p>
                <w:p w14:paraId="02B96BF5" w14:textId="2696491A" w:rsidR="002E3117" w:rsidRPr="002E3117" w:rsidRDefault="002E3117" w:rsidP="002E3117">
                  <w:pPr>
                    <w:rPr>
                      <w:lang w:val="en-CA"/>
                    </w:rPr>
                  </w:pPr>
                  <w:r w:rsidRPr="002E3117">
                    <w:rPr>
                      <w:lang w:val="en-CA"/>
                    </w:rPr>
                    <w:t xml:space="preserve">Are institutions of advanced education and research adapting to the call for relevance -  are they compromising their independence.  MIT has conferred with its stake-holders and posed a series of recommendations for "reinventing MIT education together as a community".  </w:t>
                  </w:r>
                  <w:hyperlink r:id="rId18" w:history="1">
                    <w:r w:rsidRPr="002E3117">
                      <w:rPr>
                        <w:rStyle w:val="Hyperlink"/>
                        <w:b/>
                        <w:bCs/>
                        <w:lang w:val="en-CA"/>
                      </w:rPr>
                      <w:t>FOR MORE</w:t>
                    </w:r>
                  </w:hyperlink>
                </w:p>
                <w:p w14:paraId="1E6F4702" w14:textId="77777777" w:rsidR="002E3117" w:rsidRPr="002E3117" w:rsidRDefault="002E3117" w:rsidP="002E3117">
                  <w:pPr>
                    <w:rPr>
                      <w:lang w:val="en-CA"/>
                    </w:rPr>
                  </w:pPr>
                  <w:r w:rsidRPr="002E3117">
                    <w:rPr>
                      <w:lang w:val="en-CA"/>
                    </w:rPr>
                    <w:pict w14:anchorId="6939B16C">
                      <v:rect id="_x0000_i1198" style="width:0;height:1.5pt" o:hralign="center" o:hrstd="t" o:hr="t" fillcolor="#a0a0a0" stroked="f"/>
                    </w:pict>
                  </w:r>
                </w:p>
                <w:p w14:paraId="2E03E9A0" w14:textId="77777777" w:rsidR="002E3117" w:rsidRPr="002E3117" w:rsidRDefault="002E3117" w:rsidP="002E3117">
                  <w:pPr>
                    <w:rPr>
                      <w:lang w:val="en-CA"/>
                    </w:rPr>
                  </w:pPr>
                  <w:r w:rsidRPr="002E3117">
                    <w:rPr>
                      <w:lang w:val="en-CA"/>
                    </w:rPr>
                    <w:t xml:space="preserve">Brainport builds on the resources of Phillips, which is always looking for innovative ideas.  </w:t>
                  </w:r>
                  <w:hyperlink r:id="rId19" w:history="1">
                    <w:r w:rsidRPr="002E3117">
                      <w:rPr>
                        <w:rStyle w:val="Hyperlink"/>
                        <w:b/>
                        <w:bCs/>
                        <w:lang w:val="en-CA"/>
                      </w:rPr>
                      <w:t>FOR MORE</w:t>
                    </w:r>
                  </w:hyperlink>
                  <w:r w:rsidRPr="002E3117">
                    <w:rPr>
                      <w:b/>
                      <w:bCs/>
                      <w:lang w:val="en-CA"/>
                    </w:rPr>
                    <w:t xml:space="preserve">   </w:t>
                  </w:r>
                  <w:hyperlink r:id="rId20" w:history="1">
                    <w:r w:rsidRPr="002E3117">
                      <w:rPr>
                        <w:rStyle w:val="Hyperlink"/>
                        <w:b/>
                        <w:bCs/>
                        <w:lang w:val="en-CA"/>
                      </w:rPr>
                      <w:t>AND MORE</w:t>
                    </w:r>
                  </w:hyperlink>
                </w:p>
              </w:tc>
            </w:tr>
            <w:tr w:rsidR="002E3117" w:rsidRPr="002E3117" w14:paraId="18550260"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ABEE49C" w14:textId="77777777" w:rsidR="002E3117" w:rsidRPr="002E3117" w:rsidRDefault="002E3117" w:rsidP="002E3117">
                  <w:pPr>
                    <w:rPr>
                      <w:lang w:val="en-CA"/>
                    </w:rPr>
                  </w:pPr>
                  <w:r w:rsidRPr="002E3117">
                    <w:rPr>
                      <w:lang w:val="en-CA"/>
                    </w:rPr>
                    <w:lastRenderedPageBreak/>
                    <w:t> </w:t>
                  </w:r>
                </w:p>
              </w:tc>
            </w:tr>
            <w:tr w:rsidR="002E3117" w:rsidRPr="002E3117" w14:paraId="5681A671"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048DE37" w14:textId="77777777" w:rsidR="002E3117" w:rsidRPr="002E3117" w:rsidRDefault="002E3117" w:rsidP="002E3117">
                  <w:pPr>
                    <w:rPr>
                      <w:lang w:val="en-CA"/>
                    </w:rPr>
                  </w:pPr>
                  <w:r w:rsidRPr="002E3117">
                    <w:rPr>
                      <w:b/>
                      <w:bCs/>
                      <w:lang w:val="en-CA"/>
                    </w:rPr>
                    <w:t>The Merit of Clusters</w:t>
                  </w:r>
                </w:p>
              </w:tc>
            </w:tr>
            <w:tr w:rsidR="002E3117" w:rsidRPr="002E3117" w14:paraId="5EB392DE"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DB1B4F" w14:textId="77777777" w:rsidR="002E3117" w:rsidRPr="002E3117" w:rsidRDefault="002E3117" w:rsidP="002E3117">
                  <w:pPr>
                    <w:rPr>
                      <w:lang w:val="en-CA"/>
                    </w:rPr>
                  </w:pPr>
                  <w:r w:rsidRPr="002E3117">
                    <w:rPr>
                      <w:lang w:val="en-CA"/>
                    </w:rPr>
                    <w:t xml:space="preserve">Clusters are a geographically proximate group of interconnected companies and associated institutions in a particular field, including product producers, service providers, suppliers, universities, and trade associations.  </w:t>
                  </w:r>
                  <w:hyperlink r:id="rId21" w:history="1">
                    <w:r w:rsidRPr="002E3117">
                      <w:rPr>
                        <w:rStyle w:val="Hyperlink"/>
                        <w:b/>
                        <w:bCs/>
                        <w:lang w:val="en-CA"/>
                      </w:rPr>
                      <w:t>F</w:t>
                    </w:r>
                  </w:hyperlink>
                  <w:hyperlink r:id="rId22" w:history="1">
                    <w:r w:rsidRPr="002E3117">
                      <w:rPr>
                        <w:rStyle w:val="Hyperlink"/>
                        <w:b/>
                        <w:bCs/>
                        <w:lang w:val="en-CA"/>
                      </w:rPr>
                      <w:t>OR MORE</w:t>
                    </w:r>
                  </w:hyperlink>
                </w:p>
              </w:tc>
            </w:tr>
            <w:tr w:rsidR="002E3117" w:rsidRPr="002E3117" w14:paraId="32D94A05"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A164171" w14:textId="4EECFBFA" w:rsidR="002E3117" w:rsidRPr="002E3117" w:rsidRDefault="002E3117" w:rsidP="002E3117">
                  <w:pPr>
                    <w:rPr>
                      <w:lang w:val="en-CA"/>
                    </w:rPr>
                  </w:pPr>
                  <w:r w:rsidRPr="002E3117">
                    <w:rPr>
                      <w:lang w:val="en-CA"/>
                    </w:rPr>
                    <w:lastRenderedPageBreak/>
                    <w:t xml:space="preserve">A review of policies and practices for clustering innovation and entrepreneurs in the United States concludes that the best path forward involves experimentation and evaluation. Without advances in evaluation, there is little confidence that anything but broad policies will have their intended impact.  </w:t>
                  </w:r>
                  <w:hyperlink r:id="rId23" w:history="1">
                    <w:r w:rsidRPr="002E3117">
                      <w:rPr>
                        <w:rStyle w:val="Hyperlink"/>
                        <w:b/>
                        <w:bCs/>
                        <w:lang w:val="en-CA"/>
                      </w:rPr>
                      <w:t>FOR MORE</w:t>
                    </w:r>
                  </w:hyperlink>
                </w:p>
              </w:tc>
            </w:tr>
            <w:tr w:rsidR="002E3117" w:rsidRPr="002E3117" w14:paraId="7D89018F"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4F95D9C" w14:textId="42C6B62F" w:rsidR="002E3117" w:rsidRPr="002E3117" w:rsidRDefault="002E3117" w:rsidP="002E3117">
                  <w:pPr>
                    <w:rPr>
                      <w:lang w:val="en-CA"/>
                    </w:rPr>
                  </w:pPr>
                  <w:r w:rsidRPr="002E3117">
                    <w:rPr>
                      <w:lang w:val="en-CA"/>
                    </w:rPr>
                    <w:t xml:space="preserve">The Economist Intelligence Unit conducted a global review of innovation clusters identifying keys to their success: Government has a crucial role to play; so does the market. Clusters are about collaboration, not just locating firms in the same place. Talent is the single most important factor in developing successful clusters. Attracting a star name in a given field can be a crucial catalyst. Governments need to work to promote a culture of innovation and entrepreneurship - culture matters. Clusters work best when they are focused and can compete. Governments can do much to create an attractive business environment—and a good place to live. A strong local market will help attract R&amp;D investment, but is not crucial for global success.  </w:t>
                  </w:r>
                  <w:hyperlink r:id="rId24" w:history="1">
                    <w:r w:rsidRPr="002E3117">
                      <w:rPr>
                        <w:rStyle w:val="Hyperlink"/>
                        <w:b/>
                        <w:bCs/>
                        <w:lang w:val="en-CA"/>
                      </w:rPr>
                      <w:t>FOR MORE</w:t>
                    </w:r>
                  </w:hyperlink>
                </w:p>
              </w:tc>
            </w:tr>
            <w:tr w:rsidR="002E3117" w:rsidRPr="002E3117" w14:paraId="08964493"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C0DCDA1" w14:textId="77777777" w:rsidR="002E3117" w:rsidRPr="002E3117" w:rsidRDefault="002E3117" w:rsidP="002E3117">
                  <w:pPr>
                    <w:rPr>
                      <w:lang w:val="en-CA"/>
                    </w:rPr>
                  </w:pPr>
                  <w:r w:rsidRPr="002E3117">
                    <w:rPr>
                      <w:lang w:val="en-CA"/>
                    </w:rPr>
                    <w:t> </w:t>
                  </w:r>
                </w:p>
              </w:tc>
            </w:tr>
            <w:tr w:rsidR="002E3117" w:rsidRPr="002E3117" w14:paraId="7F6F9DB6"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17FE4" w14:textId="77777777" w:rsidR="002E3117" w:rsidRPr="002E3117" w:rsidRDefault="002E3117" w:rsidP="002E3117">
                  <w:pPr>
                    <w:rPr>
                      <w:lang w:val="en-CA"/>
                    </w:rPr>
                  </w:pPr>
                </w:p>
                <w:p w14:paraId="0B24020F" w14:textId="77777777" w:rsidR="002E3117" w:rsidRPr="002E3117" w:rsidRDefault="002E3117" w:rsidP="002E3117">
                  <w:pPr>
                    <w:rPr>
                      <w:lang w:val="en-CA"/>
                    </w:rPr>
                  </w:pPr>
                  <w:r w:rsidRPr="002E3117">
                    <w:rPr>
                      <w:b/>
                      <w:bCs/>
                      <w:lang w:val="en-CA"/>
                    </w:rPr>
                    <w:t>The Merit of Collaboration</w:t>
                  </w:r>
                </w:p>
              </w:tc>
            </w:tr>
            <w:tr w:rsidR="002E3117" w:rsidRPr="002E3117" w14:paraId="0B2B543B"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8024C05" w14:textId="77777777" w:rsidR="002E3117" w:rsidRPr="002E3117" w:rsidRDefault="002E3117" w:rsidP="002E3117">
                  <w:pPr>
                    <w:rPr>
                      <w:lang w:val="en-CA"/>
                    </w:rPr>
                  </w:pPr>
                  <w:r w:rsidRPr="002E3117">
                    <w:rPr>
                      <w:lang w:val="en-CA"/>
                    </w:rPr>
                    <w:t xml:space="preserve">Matt Ridley shows how, throughout history, the engine of human progress has been the meeting and mating of ideas to make new ideas. It's not important how clever individuals are, he says; what really matters is how smart the collective brain is. </w:t>
                  </w:r>
                  <w:hyperlink r:id="rId25" w:history="1">
                    <w:r w:rsidRPr="002E3117">
                      <w:rPr>
                        <w:rStyle w:val="Hyperlink"/>
                        <w:b/>
                        <w:bCs/>
                        <w:lang w:val="en-CA"/>
                      </w:rPr>
                      <w:t>FOR MORE</w:t>
                    </w:r>
                  </w:hyperlink>
                </w:p>
              </w:tc>
            </w:tr>
            <w:tr w:rsidR="002E3117" w:rsidRPr="002E3117" w14:paraId="106447A8"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4B0B04" w14:textId="77777777" w:rsidR="002E3117" w:rsidRPr="002E3117" w:rsidRDefault="002E3117" w:rsidP="002E3117">
                  <w:pPr>
                    <w:rPr>
                      <w:lang w:val="en-CA"/>
                    </w:rPr>
                  </w:pPr>
                  <w:r w:rsidRPr="002E3117">
                    <w:rPr>
                      <w:lang w:val="en-CA"/>
                    </w:rPr>
                    <w:t xml:space="preserve">The European Commission Smart Specialisation (S3) Platform aims at assisting regions and Member States to develop, implement and review regional smart specialisation strategies, helping to concentrate limited human and financial resources on the most promising areas of comparative advantage.  </w:t>
                  </w:r>
                  <w:hyperlink r:id="rId26" w:history="1">
                    <w:r w:rsidRPr="002E3117">
                      <w:rPr>
                        <w:rStyle w:val="Hyperlink"/>
                        <w:b/>
                        <w:bCs/>
                        <w:lang w:val="en-CA"/>
                      </w:rPr>
                      <w:t>FOR MORE</w:t>
                    </w:r>
                  </w:hyperlink>
                </w:p>
                <w:p w14:paraId="11F2590B" w14:textId="77777777" w:rsidR="002E3117" w:rsidRPr="002E3117" w:rsidRDefault="002E3117" w:rsidP="002E3117">
                  <w:pPr>
                    <w:rPr>
                      <w:lang w:val="en-CA"/>
                    </w:rPr>
                  </w:pPr>
                  <w:r w:rsidRPr="002E3117">
                    <w:rPr>
                      <w:lang w:val="en-CA"/>
                    </w:rPr>
                    <w:pict w14:anchorId="65585F36">
                      <v:rect id="_x0000_i1199" style="width:0;height:1.5pt" o:hralign="center" o:hrstd="t" o:hr="t" fillcolor="#a0a0a0" stroked="f"/>
                    </w:pict>
                  </w:r>
                </w:p>
                <w:p w14:paraId="194EC481" w14:textId="77777777" w:rsidR="002E3117" w:rsidRPr="002E3117" w:rsidRDefault="002E3117" w:rsidP="002E3117">
                  <w:r w:rsidRPr="002E3117">
                    <w:t xml:space="preserve">ELAt, the Eindhoven-Leuven-Aachen triangle, is a geographical area of high-tech collaboration in the Dutch, Belgian and German cross-border region.  </w:t>
                  </w:r>
                  <w:hyperlink r:id="rId27" w:history="1">
                    <w:r w:rsidRPr="002E3117">
                      <w:rPr>
                        <w:rStyle w:val="Hyperlink"/>
                        <w:b/>
                        <w:bCs/>
                      </w:rPr>
                      <w:t>FOR MORE</w:t>
                    </w:r>
                  </w:hyperlink>
                </w:p>
                <w:p w14:paraId="7DD5439B" w14:textId="77777777" w:rsidR="002E3117" w:rsidRPr="002E3117" w:rsidRDefault="002E3117" w:rsidP="002E3117">
                  <w:pPr>
                    <w:rPr>
                      <w:lang w:val="en-CA"/>
                    </w:rPr>
                  </w:pPr>
                  <w:r w:rsidRPr="002E3117">
                    <w:rPr>
                      <w:lang w:val="en-CA"/>
                    </w:rPr>
                    <w:lastRenderedPageBreak/>
                    <w:pict w14:anchorId="0A4998CD">
                      <v:rect id="_x0000_i1200" style="width:0;height:1.5pt" o:hralign="center" o:hrstd="t" o:hr="t" fillcolor="#a0a0a0" stroked="f"/>
                    </w:pict>
                  </w:r>
                </w:p>
                <w:p w14:paraId="798F7ABB" w14:textId="77777777" w:rsidR="002E3117" w:rsidRPr="002E3117" w:rsidRDefault="002E3117" w:rsidP="002E3117">
                  <w:r w:rsidRPr="002E3117">
                    <w:t>Interesting and innovative methods of participation and new approaches to responsible entrepreneurship emerge out of social economy activities. However, these methods would be far more effective and spread, if they were taken up and supported by other local actors such as the local authority.  </w:t>
                  </w:r>
                  <w:hyperlink r:id="rId28" w:history="1">
                    <w:r w:rsidRPr="002E3117">
                      <w:rPr>
                        <w:rStyle w:val="Hyperlink"/>
                        <w:b/>
                        <w:bCs/>
                      </w:rPr>
                      <w:t>FOR MORE</w:t>
                    </w:r>
                  </w:hyperlink>
                </w:p>
              </w:tc>
            </w:tr>
            <w:tr w:rsidR="002E3117" w:rsidRPr="002E3117" w14:paraId="764C7747"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1DA4E9" w14:textId="77777777" w:rsidR="002E3117" w:rsidRPr="002E3117" w:rsidRDefault="002E3117" w:rsidP="002E3117">
                  <w:pPr>
                    <w:rPr>
                      <w:lang w:val="en-CA"/>
                    </w:rPr>
                  </w:pPr>
                  <w:r w:rsidRPr="002E3117">
                    <w:rPr>
                      <w:lang w:val="en-CA"/>
                    </w:rPr>
                    <w:lastRenderedPageBreak/>
                    <w:t> </w:t>
                  </w:r>
                </w:p>
              </w:tc>
            </w:tr>
            <w:tr w:rsidR="002E3117" w:rsidRPr="002E3117" w14:paraId="10AF531E"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E88C9B7" w14:textId="77777777" w:rsidR="002E3117" w:rsidRPr="002E3117" w:rsidRDefault="002E3117" w:rsidP="002E3117">
                  <w:pPr>
                    <w:rPr>
                      <w:lang w:val="en-CA"/>
                    </w:rPr>
                  </w:pPr>
                  <w:r w:rsidRPr="002E3117">
                    <w:rPr>
                      <w:b/>
                      <w:bCs/>
                      <w:lang w:val="en-CA"/>
                    </w:rPr>
                    <w:t>Innovation - A Strategic Urban and National Focus</w:t>
                  </w:r>
                </w:p>
              </w:tc>
            </w:tr>
            <w:tr w:rsidR="002E3117" w:rsidRPr="002E3117" w14:paraId="72DE1EC1"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1144D16" w14:textId="77777777" w:rsidR="002E3117" w:rsidRPr="002E3117" w:rsidRDefault="002E3117" w:rsidP="002E3117">
                  <w:pPr>
                    <w:rPr>
                      <w:lang w:val="en-CA"/>
                    </w:rPr>
                  </w:pPr>
                  <w:r w:rsidRPr="002E3117">
                    <w:rPr>
                      <w:lang w:val="en-CA"/>
                    </w:rPr>
                    <w:t xml:space="preserve">The Creative City Index is a method for assessing cities holistically. The Index helps assess a city's creative abilities and potential, a precondition for downstream innovations and economic and cultural vigour.  </w:t>
                  </w:r>
                  <w:hyperlink r:id="rId29" w:history="1">
                    <w:r w:rsidRPr="002E3117">
                      <w:rPr>
                        <w:rStyle w:val="Hyperlink"/>
                        <w:b/>
                        <w:bCs/>
                        <w:lang w:val="en-CA"/>
                      </w:rPr>
                      <w:t>FOR MORE</w:t>
                    </w:r>
                  </w:hyperlink>
                </w:p>
              </w:tc>
            </w:tr>
            <w:tr w:rsidR="002E3117" w:rsidRPr="002E3117" w14:paraId="37E9E2B3"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4EC32E" w14:textId="77777777" w:rsidR="002E3117" w:rsidRPr="002E3117" w:rsidRDefault="002E3117" w:rsidP="002E3117">
                  <w:pPr>
                    <w:rPr>
                      <w:lang w:val="en-CA"/>
                    </w:rPr>
                  </w:pPr>
                  <w:r w:rsidRPr="002E3117">
                    <w:rPr>
                      <w:lang w:val="en-CA"/>
                    </w:rPr>
                    <w:t xml:space="preserve">By boosting the economic and social well-being of communities, broadband can reduce the incentives for their young people to move away in search of opportunity and a better quality of life.  Paradoxically, it can play a key role in giving communities a sustainable future in our ever-more-connected world.  </w:t>
                  </w:r>
                  <w:hyperlink r:id="rId30" w:history="1">
                    <w:r w:rsidRPr="002E3117">
                      <w:rPr>
                        <w:rStyle w:val="Hyperlink"/>
                        <w:b/>
                        <w:bCs/>
                        <w:lang w:val="en-CA"/>
                      </w:rPr>
                      <w:t>FOR MORE</w:t>
                    </w:r>
                  </w:hyperlink>
                </w:p>
                <w:p w14:paraId="3EA2994C" w14:textId="77777777" w:rsidR="002E3117" w:rsidRPr="002E3117" w:rsidRDefault="002E3117" w:rsidP="002E3117">
                  <w:pPr>
                    <w:rPr>
                      <w:lang w:val="en-CA"/>
                    </w:rPr>
                  </w:pPr>
                  <w:r w:rsidRPr="002E3117">
                    <w:rPr>
                      <w:lang w:val="en-CA"/>
                    </w:rPr>
                    <w:pict w14:anchorId="44779F74">
                      <v:rect id="_x0000_i1201" style="width:0;height:1.5pt" o:hralign="center" o:hrstd="t" o:hr="t" fillcolor="#a0a0a0" stroked="f"/>
                    </w:pict>
                  </w:r>
                </w:p>
                <w:p w14:paraId="7EDFCD6D" w14:textId="77777777" w:rsidR="002E3117" w:rsidRPr="002E3117" w:rsidRDefault="002E3117" w:rsidP="002E3117">
                  <w:pPr>
                    <w:rPr>
                      <w:lang w:val="en-CA"/>
                    </w:rPr>
                  </w:pPr>
                  <w:r w:rsidRPr="002E3117">
                    <w:t xml:space="preserve">Valkenswaard is working on becoming a Smart City using technology as a way of engineering the future.  </w:t>
                  </w:r>
                  <w:hyperlink r:id="rId31" w:history="1">
                    <w:r w:rsidRPr="002E3117">
                      <w:rPr>
                        <w:rStyle w:val="Hyperlink"/>
                        <w:b/>
                        <w:bCs/>
                      </w:rPr>
                      <w:t>FOR MORE</w:t>
                    </w:r>
                  </w:hyperlink>
                </w:p>
                <w:p w14:paraId="6AD8C01D" w14:textId="77777777" w:rsidR="002E3117" w:rsidRPr="002E3117" w:rsidRDefault="002E3117" w:rsidP="002E3117">
                  <w:pPr>
                    <w:rPr>
                      <w:lang w:val="en-CA"/>
                    </w:rPr>
                  </w:pPr>
                  <w:r w:rsidRPr="002E3117">
                    <w:rPr>
                      <w:lang w:val="en-CA"/>
                    </w:rPr>
                    <w:pict w14:anchorId="3C2CFAB6">
                      <v:rect id="_x0000_i1202" style="width:0;height:1.5pt" o:hralign="center" o:hrstd="t" o:hr="t" fillcolor="#a0a0a0" stroked="f"/>
                    </w:pict>
                  </w:r>
                </w:p>
                <w:p w14:paraId="184EF992" w14:textId="77777777" w:rsidR="002E3117" w:rsidRPr="002E3117" w:rsidRDefault="002E3117" w:rsidP="002E3117">
                  <w:pPr>
                    <w:rPr>
                      <w:lang w:val="en-CA"/>
                    </w:rPr>
                  </w:pPr>
                  <w:r w:rsidRPr="002E3117">
                    <w:rPr>
                      <w:lang w:val="en-CA"/>
                    </w:rPr>
                    <w:t xml:space="preserve">Intelligent Community Forum studies and promotes the best practices of the world's Intelligent Communities as they adapt to the demands and seize the opportunities presented by information and communications technology (ICT). To help communities build prosperous economies, solve social problems and enrich local cultures, the Intelligent Community Forum conducts research, hosts events, publishes and produces its high-profile international awards program.  </w:t>
                  </w:r>
                  <w:hyperlink r:id="rId32" w:history="1">
                    <w:r w:rsidRPr="002E3117">
                      <w:rPr>
                        <w:rStyle w:val="Hyperlink"/>
                        <w:b/>
                        <w:bCs/>
                        <w:lang w:val="en-CA"/>
                      </w:rPr>
                      <w:t>FOR MORE</w:t>
                    </w:r>
                  </w:hyperlink>
                </w:p>
                <w:p w14:paraId="28C91235" w14:textId="77777777" w:rsidR="002E3117" w:rsidRPr="002E3117" w:rsidRDefault="002E3117" w:rsidP="002E3117">
                  <w:pPr>
                    <w:rPr>
                      <w:lang w:val="en-CA"/>
                    </w:rPr>
                  </w:pPr>
                  <w:r w:rsidRPr="002E3117">
                    <w:rPr>
                      <w:lang w:val="en-CA"/>
                    </w:rPr>
                    <w:pict w14:anchorId="249ADC3B">
                      <v:rect id="_x0000_i1203" style="width:0;height:1.5pt" o:hralign="center" o:hrstd="t" o:hr="t" fillcolor="#a0a0a0" stroked="f"/>
                    </w:pict>
                  </w:r>
                </w:p>
                <w:p w14:paraId="44CC4FA0" w14:textId="0DBB4729" w:rsidR="002E3117" w:rsidRPr="002E3117" w:rsidRDefault="002E3117" w:rsidP="002E3117">
                  <w:pPr>
                    <w:rPr>
                      <w:lang w:val="en-CA"/>
                    </w:rPr>
                  </w:pPr>
                  <w:r w:rsidRPr="002E3117">
                    <w:rPr>
                      <w:lang w:val="en-CA"/>
                    </w:rPr>
                    <w:t xml:space="preserve">How can public policy work to unleash creativity in the Canadian labour force across all sectors? To build economic strength and resiliency, Canada should </w:t>
                  </w:r>
                  <w:r w:rsidRPr="002E3117">
                    <w:rPr>
                      <w:lang w:val="en-CA"/>
                    </w:rPr>
                    <w:lastRenderedPageBreak/>
                    <w:t xml:space="preserve">develop a bold strategy to incubate creative minds and the places and processes in which they can thrive.  </w:t>
                  </w:r>
                  <w:hyperlink r:id="rId33" w:history="1">
                    <w:r w:rsidRPr="002E3117">
                      <w:rPr>
                        <w:rStyle w:val="Hyperlink"/>
                        <w:b/>
                        <w:bCs/>
                        <w:lang w:val="en-CA"/>
                      </w:rPr>
                      <w:t>FOR MORE</w:t>
                    </w:r>
                  </w:hyperlink>
                  <w:r w:rsidRPr="002E3117">
                    <w:rPr>
                      <w:b/>
                      <w:bCs/>
                      <w:lang w:val="en-CA"/>
                    </w:rPr>
                    <w:t xml:space="preserve">   </w:t>
                  </w:r>
                  <w:hyperlink r:id="rId34" w:history="1">
                    <w:r w:rsidRPr="002E3117">
                      <w:rPr>
                        <w:rStyle w:val="Hyperlink"/>
                        <w:b/>
                        <w:bCs/>
                        <w:lang w:val="en-CA"/>
                      </w:rPr>
                      <w:t>AND MORE</w:t>
                    </w:r>
                  </w:hyperlink>
                </w:p>
                <w:p w14:paraId="6D1774D4" w14:textId="77777777" w:rsidR="002E3117" w:rsidRPr="002E3117" w:rsidRDefault="002E3117" w:rsidP="002E3117">
                  <w:pPr>
                    <w:rPr>
                      <w:lang w:val="en-CA"/>
                    </w:rPr>
                  </w:pPr>
                  <w:r w:rsidRPr="002E3117">
                    <w:rPr>
                      <w:lang w:val="en-CA"/>
                    </w:rPr>
                    <w:pict w14:anchorId="63FF7B2E">
                      <v:rect id="_x0000_i1204" style="width:0;height:1.5pt" o:hralign="center" o:hrstd="t" o:hr="t" fillcolor="#a0a0a0" stroked="f"/>
                    </w:pict>
                  </w:r>
                </w:p>
              </w:tc>
            </w:tr>
            <w:tr w:rsidR="002E3117" w:rsidRPr="002E3117" w14:paraId="0C85055C"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AAC645" w14:textId="77777777" w:rsidR="002E3117" w:rsidRPr="002E3117" w:rsidRDefault="002E3117" w:rsidP="002E3117">
                  <w:pPr>
                    <w:rPr>
                      <w:lang w:val="en-CA"/>
                    </w:rPr>
                  </w:pPr>
                  <w:r w:rsidRPr="002E3117">
                    <w:rPr>
                      <w:b/>
                      <w:bCs/>
                      <w:lang w:val="en-CA"/>
                    </w:rPr>
                    <w:lastRenderedPageBreak/>
                    <w:t>Resources</w:t>
                  </w:r>
                </w:p>
              </w:tc>
            </w:tr>
            <w:tr w:rsidR="002E3117" w:rsidRPr="002E3117" w14:paraId="02C0DB46"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62B480D" w14:textId="77777777" w:rsidR="002E3117" w:rsidRPr="002E3117" w:rsidRDefault="002E3117" w:rsidP="002E3117">
                  <w:pPr>
                    <w:rPr>
                      <w:lang w:val="en-CA"/>
                    </w:rPr>
                  </w:pPr>
                  <w:r w:rsidRPr="002E3117">
                    <w:rPr>
                      <w:lang w:val="en-CA"/>
                    </w:rPr>
                    <w:t>The European Institute of Innovation and Technology (EIT) is bringing real and lasting change to the European Union’s innovation landscape, by creating new environments where higher education, research, public administrations and business work together to produce disruptive innovation.</w:t>
                  </w:r>
                  <w:hyperlink r:id="rId35" w:history="1">
                    <w:r w:rsidRPr="002E3117">
                      <w:rPr>
                        <w:rStyle w:val="Hyperlink"/>
                        <w:b/>
                        <w:bCs/>
                        <w:lang w:val="en-CA"/>
                      </w:rPr>
                      <w:t xml:space="preserve"> FOR MORE</w:t>
                    </w:r>
                  </w:hyperlink>
                </w:p>
                <w:p w14:paraId="25780C51" w14:textId="77777777" w:rsidR="002E3117" w:rsidRPr="002E3117" w:rsidRDefault="002E3117" w:rsidP="002E3117">
                  <w:pPr>
                    <w:rPr>
                      <w:lang w:val="en-CA"/>
                    </w:rPr>
                  </w:pPr>
                  <w:r w:rsidRPr="002E3117">
                    <w:rPr>
                      <w:lang w:val="en-CA"/>
                    </w:rPr>
                    <w:pict w14:anchorId="5B2572F2">
                      <v:rect id="_x0000_i1205" style="width:0;height:1.5pt" o:hralign="center" o:hrstd="t" o:hr="t" fillcolor="#a0a0a0" stroked="f"/>
                    </w:pict>
                  </w:r>
                </w:p>
                <w:p w14:paraId="097D40FE" w14:textId="77777777" w:rsidR="002E3117" w:rsidRPr="002E3117" w:rsidRDefault="002E3117" w:rsidP="002E3117">
                  <w:pPr>
                    <w:rPr>
                      <w:lang w:val="en-CA"/>
                    </w:rPr>
                  </w:pPr>
                  <w:r w:rsidRPr="002E3117">
                    <w:rPr>
                      <w:lang w:val="en-CA"/>
                    </w:rPr>
                    <w:t>The Harvard Business School's Forum for Growth and Innovation is a research project guided by  experts on business growth and innovation. The goal of the Forum is to discover, develop, and disseminate robust, accessible theory in the areas of innovation and general management.</w:t>
                  </w:r>
                  <w:r w:rsidRPr="002E3117">
                    <w:rPr>
                      <w:b/>
                      <w:bCs/>
                      <w:lang w:val="en-CA"/>
                    </w:rPr>
                    <w:t xml:space="preserve"> </w:t>
                  </w:r>
                  <w:hyperlink r:id="rId36" w:history="1">
                    <w:r w:rsidRPr="002E3117">
                      <w:rPr>
                        <w:rStyle w:val="Hyperlink"/>
                        <w:b/>
                        <w:bCs/>
                        <w:lang w:val="en-CA"/>
                      </w:rPr>
                      <w:t>FOR MORE</w:t>
                    </w:r>
                  </w:hyperlink>
                </w:p>
                <w:p w14:paraId="25330147" w14:textId="77777777" w:rsidR="002E3117" w:rsidRPr="002E3117" w:rsidRDefault="002E3117" w:rsidP="002E3117">
                  <w:pPr>
                    <w:rPr>
                      <w:lang w:val="en-CA"/>
                    </w:rPr>
                  </w:pPr>
                  <w:r w:rsidRPr="002E3117">
                    <w:rPr>
                      <w:lang w:val="en-CA"/>
                    </w:rPr>
                    <w:pict w14:anchorId="46B78295">
                      <v:rect id="_x0000_i1206" style="width:0;height:1.5pt" o:hralign="center" o:hrstd="t" o:hr="t" fillcolor="#a0a0a0" stroked="f"/>
                    </w:pict>
                  </w:r>
                </w:p>
                <w:p w14:paraId="30C4D2B1" w14:textId="77777777" w:rsidR="002E3117" w:rsidRPr="002E3117" w:rsidRDefault="002E3117" w:rsidP="002E3117">
                  <w:pPr>
                    <w:rPr>
                      <w:lang w:val="en-CA"/>
                    </w:rPr>
                  </w:pPr>
                  <w:r w:rsidRPr="002E3117">
                    <w:rPr>
                      <w:lang w:val="en-CA"/>
                    </w:rPr>
                    <w:t>While people have talked about collective intelligence for decades, new communication technologies—especially the Internet, now allow huge numbers of people all over the planet to work together in new ways. The successes of systems like Google and Wikipedia suggest that the time is now ripe for many more such systems, and the goal of the MIT Center for Collective Intelligence is to understand how to take advantage of these possibilities.</w:t>
                  </w:r>
                  <w:r w:rsidRPr="002E3117">
                    <w:rPr>
                      <w:b/>
                      <w:bCs/>
                      <w:lang w:val="en-CA"/>
                    </w:rPr>
                    <w:t xml:space="preserve"> </w:t>
                  </w:r>
                  <w:hyperlink r:id="rId37" w:history="1">
                    <w:r w:rsidRPr="002E3117">
                      <w:rPr>
                        <w:rStyle w:val="Hyperlink"/>
                        <w:b/>
                        <w:bCs/>
                        <w:lang w:val="en-CA"/>
                      </w:rPr>
                      <w:t>FOR MORE</w:t>
                    </w:r>
                  </w:hyperlink>
                </w:p>
                <w:p w14:paraId="09D3983C" w14:textId="77777777" w:rsidR="002E3117" w:rsidRPr="002E3117" w:rsidRDefault="002E3117" w:rsidP="002E3117">
                  <w:pPr>
                    <w:rPr>
                      <w:lang w:val="en-CA"/>
                    </w:rPr>
                  </w:pPr>
                  <w:r w:rsidRPr="002E3117">
                    <w:rPr>
                      <w:lang w:val="en-CA"/>
                    </w:rPr>
                    <w:pict w14:anchorId="091971B6">
                      <v:rect id="_x0000_i1207" style="width:0;height:1.5pt" o:hralign="center" o:hrstd="t" o:hr="t" fillcolor="#a0a0a0" stroked="f"/>
                    </w:pict>
                  </w:r>
                </w:p>
                <w:p w14:paraId="1583F7A9" w14:textId="77777777" w:rsidR="002E3117" w:rsidRPr="002E3117" w:rsidRDefault="002E3117" w:rsidP="002E3117">
                  <w:pPr>
                    <w:rPr>
                      <w:lang w:val="en-CA"/>
                    </w:rPr>
                  </w:pPr>
                  <w:r w:rsidRPr="002E3117">
                    <w:rPr>
                      <w:lang w:val="en-CA"/>
                    </w:rPr>
                    <w:t xml:space="preserve">“Creativity is an essential tool for both artists and scientists,” says Jeff Melanson, former President of The Banff Centre - exploring possibilities for incubating new areas of inquiry across the disciplines of arts and science.  </w:t>
                  </w:r>
                  <w:hyperlink r:id="rId38" w:history="1">
                    <w:r w:rsidRPr="002E3117">
                      <w:rPr>
                        <w:rStyle w:val="Hyperlink"/>
                        <w:b/>
                        <w:bCs/>
                        <w:lang w:val="en-CA"/>
                      </w:rPr>
                      <w:t>FOR MORE</w:t>
                    </w:r>
                  </w:hyperlink>
                  <w:r w:rsidRPr="002E3117">
                    <w:rPr>
                      <w:lang w:val="en-CA"/>
                    </w:rPr>
                    <w:t xml:space="preserve">  Leadership challenges </w:t>
                  </w:r>
                  <w:hyperlink r:id="rId39" w:history="1">
                    <w:r w:rsidRPr="002E3117">
                      <w:rPr>
                        <w:rStyle w:val="Hyperlink"/>
                        <w:b/>
                        <w:bCs/>
                        <w:lang w:val="en-CA"/>
                      </w:rPr>
                      <w:t>AND MORE</w:t>
                    </w:r>
                  </w:hyperlink>
                </w:p>
              </w:tc>
            </w:tr>
          </w:tbl>
          <w:p w14:paraId="3BA8CDD8" w14:textId="77777777" w:rsidR="002E3117" w:rsidRPr="002E3117" w:rsidRDefault="002E3117" w:rsidP="002E3117">
            <w:pPr>
              <w:rPr>
                <w:lang w:val="en-CA"/>
              </w:rPr>
            </w:pPr>
          </w:p>
        </w:tc>
        <w:tc>
          <w:tcPr>
            <w:tcW w:w="0" w:type="auto"/>
            <w:tcBorders>
              <w:top w:val="outset" w:sz="6" w:space="0" w:color="auto"/>
              <w:left w:val="outset" w:sz="6" w:space="0" w:color="auto"/>
              <w:bottom w:val="outset" w:sz="6" w:space="0" w:color="auto"/>
              <w:right w:val="outset" w:sz="6" w:space="0" w:color="auto"/>
            </w:tcBorders>
            <w:hideMark/>
          </w:tcPr>
          <w:tbl>
            <w:tblPr>
              <w:tblW w:w="5000" w:type="pct"/>
              <w:jc w:val="center"/>
              <w:tblCellMar>
                <w:top w:w="45" w:type="dxa"/>
                <w:left w:w="45" w:type="dxa"/>
                <w:bottom w:w="45" w:type="dxa"/>
                <w:right w:w="45" w:type="dxa"/>
              </w:tblCellMar>
              <w:tblLook w:val="04A0" w:firstRow="1" w:lastRow="0" w:firstColumn="1" w:lastColumn="0" w:noHBand="0" w:noVBand="1"/>
              <w:tblDescription w:val=""/>
            </w:tblPr>
            <w:tblGrid>
              <w:gridCol w:w="3495"/>
            </w:tblGrid>
            <w:tr w:rsidR="002E3117" w:rsidRPr="002E3117" w14:paraId="184288B3" w14:textId="77777777">
              <w:trPr>
                <w:jc w:val="center"/>
              </w:trPr>
              <w:tc>
                <w:tcPr>
                  <w:tcW w:w="0" w:type="auto"/>
                  <w:vAlign w:val="center"/>
                  <w:hideMark/>
                </w:tcPr>
                <w:p w14:paraId="55EDA0E6" w14:textId="77777777" w:rsidR="002E3117" w:rsidRPr="002E3117" w:rsidRDefault="002E3117" w:rsidP="002E3117">
                  <w:pPr>
                    <w:rPr>
                      <w:lang w:val="en-CA"/>
                    </w:rPr>
                  </w:pPr>
                </w:p>
              </w:tc>
            </w:tr>
          </w:tbl>
          <w:p w14:paraId="4B82F924" w14:textId="77777777" w:rsidR="002E3117" w:rsidRPr="002E3117" w:rsidRDefault="002E3117" w:rsidP="002E3117">
            <w:pPr>
              <w:rPr>
                <w:vanish/>
                <w:lang w:val="en-CA"/>
              </w:rPr>
            </w:pPr>
          </w:p>
          <w:tbl>
            <w:tblPr>
              <w:tblW w:w="5000" w:type="pct"/>
              <w:jc w:val="center"/>
              <w:tblCellMar>
                <w:top w:w="45" w:type="dxa"/>
                <w:left w:w="45" w:type="dxa"/>
                <w:bottom w:w="45" w:type="dxa"/>
                <w:right w:w="45" w:type="dxa"/>
              </w:tblCellMar>
              <w:tblLook w:val="04A0" w:firstRow="1" w:lastRow="0" w:firstColumn="1" w:lastColumn="0" w:noHBand="0" w:noVBand="1"/>
              <w:tblDescription w:val=""/>
            </w:tblPr>
            <w:tblGrid>
              <w:gridCol w:w="3495"/>
            </w:tblGrid>
            <w:tr w:rsidR="002E3117" w:rsidRPr="002E3117" w14:paraId="6C04C9A1" w14:textId="77777777">
              <w:trPr>
                <w:jc w:val="center"/>
              </w:trPr>
              <w:tc>
                <w:tcPr>
                  <w:tcW w:w="5000" w:type="pct"/>
                  <w:hideMark/>
                </w:tcPr>
                <w:p w14:paraId="7A9CCA2B" w14:textId="77777777" w:rsidR="002E3117" w:rsidRPr="002E3117" w:rsidRDefault="002E3117" w:rsidP="002E3117">
                  <w:pPr>
                    <w:rPr>
                      <w:lang w:val="en-CA"/>
                    </w:rPr>
                  </w:pPr>
                  <w:r w:rsidRPr="002E3117">
                    <w:rPr>
                      <w:b/>
                      <w:bCs/>
                      <w:lang w:val="en-CA"/>
                    </w:rPr>
                    <w:t>ABCtech's 2015 Theme -</w:t>
                  </w:r>
                </w:p>
              </w:tc>
            </w:tr>
          </w:tbl>
          <w:p w14:paraId="0EB828FE" w14:textId="77777777" w:rsidR="002E3117" w:rsidRPr="002E3117" w:rsidRDefault="002E3117" w:rsidP="002E3117">
            <w:pPr>
              <w:rPr>
                <w:vanish/>
                <w:lang w:val="en-CA"/>
              </w:rPr>
            </w:pPr>
          </w:p>
          <w:tbl>
            <w:tblPr>
              <w:tblW w:w="3495" w:type="dxa"/>
              <w:jc w:val="center"/>
              <w:tblCellMar>
                <w:top w:w="45" w:type="dxa"/>
                <w:left w:w="45" w:type="dxa"/>
                <w:bottom w:w="45" w:type="dxa"/>
                <w:right w:w="45" w:type="dxa"/>
              </w:tblCellMar>
              <w:tblLook w:val="04A0" w:firstRow="1" w:lastRow="0" w:firstColumn="1" w:lastColumn="0" w:noHBand="0" w:noVBand="1"/>
            </w:tblPr>
            <w:tblGrid>
              <w:gridCol w:w="3495"/>
            </w:tblGrid>
            <w:tr w:rsidR="002E3117" w:rsidRPr="002E3117" w14:paraId="6069E4E8" w14:textId="77777777">
              <w:trPr>
                <w:jc w:val="center"/>
              </w:trPr>
              <w:tc>
                <w:tcPr>
                  <w:tcW w:w="0" w:type="auto"/>
                  <w:vAlign w:val="center"/>
                  <w:hideMark/>
                </w:tcPr>
                <w:p w14:paraId="4A09435B" w14:textId="77777777" w:rsidR="002E3117" w:rsidRPr="002E3117" w:rsidRDefault="002E3117" w:rsidP="002E3117">
                  <w:pPr>
                    <w:rPr>
                      <w:lang w:val="en-CA"/>
                    </w:rPr>
                  </w:pPr>
                  <w:r w:rsidRPr="002E3117">
                    <w:rPr>
                      <w:b/>
                      <w:bCs/>
                      <w:lang w:val="en-CA"/>
                    </w:rPr>
                    <w:t xml:space="preserve">Convergence &amp; Creativity  </w:t>
                  </w:r>
                </w:p>
              </w:tc>
            </w:tr>
          </w:tbl>
          <w:p w14:paraId="597F72DE" w14:textId="77777777" w:rsidR="002E3117" w:rsidRPr="002E3117" w:rsidRDefault="002E3117" w:rsidP="002E3117">
            <w:pPr>
              <w:rPr>
                <w:lang w:val="en-CA"/>
              </w:rPr>
            </w:pPr>
            <w:r w:rsidRPr="002E3117">
              <w:rPr>
                <w:b/>
                <w:bCs/>
                <w:lang w:val="en-CA"/>
              </w:rPr>
              <w:t xml:space="preserve">   </w:t>
            </w:r>
            <w:r w:rsidRPr="002E3117">
              <w:rPr>
                <w:lang w:val="en-CA"/>
              </w:rPr>
              <w:t xml:space="preserve">ABCtech's activities in 2015 will be dedicated to development of a model Innovation Zone in Alberta.  The project is to involve collaborative economic development among several  municipalities and counties in Alberta.  The area selected shares a common need to establish a robust commercial/ industrial base in keeping with their cultural aspirations and environmental limitations. Primary is to establish the receptive infra-structure for retaining and attracting enterprises developing and deploying innovative solutions to big problems - such as have been the focus of ABCtech's themes over the last 10 years.  For more contact  </w:t>
            </w:r>
            <w:r w:rsidRPr="002E3117">
              <w:rPr>
                <w:b/>
                <w:bCs/>
                <w:u w:val="single"/>
                <w:lang w:val="en-CA"/>
              </w:rPr>
              <w:t>info@ABCtech.ca</w:t>
            </w:r>
          </w:p>
          <w:p w14:paraId="09669FA5" w14:textId="77777777" w:rsidR="002E3117" w:rsidRPr="002E3117" w:rsidRDefault="002E3117" w:rsidP="002E3117">
            <w:pPr>
              <w:rPr>
                <w:lang w:val="en-CA"/>
              </w:rPr>
            </w:pPr>
            <w:r w:rsidRPr="002E3117">
              <w:rPr>
                <w:lang w:val="en-CA"/>
              </w:rPr>
              <w:pict w14:anchorId="302C15F4">
                <v:rect id="_x0000_i1208" style="width:0;height:1.5pt" o:hralign="center" o:hrstd="t" o:hr="t" fillcolor="#a0a0a0" stroked="f"/>
              </w:pict>
            </w:r>
          </w:p>
          <w:p w14:paraId="41072D1F" w14:textId="77777777" w:rsidR="002E3117" w:rsidRPr="002E3117" w:rsidRDefault="002E3117" w:rsidP="002E3117">
            <w:pPr>
              <w:rPr>
                <w:lang w:val="en-CA"/>
              </w:rPr>
            </w:pPr>
            <w:r w:rsidRPr="002E3117">
              <w:rPr>
                <w:b/>
                <w:bCs/>
                <w:lang w:val="en-CA"/>
              </w:rPr>
              <w:t xml:space="preserve">Topical - </w:t>
            </w:r>
            <w:hyperlink r:id="rId40" w:history="1">
              <w:r w:rsidRPr="002E3117">
                <w:rPr>
                  <w:rStyle w:val="Hyperlink"/>
                  <w:b/>
                  <w:bCs/>
                  <w:lang w:val="en-CA"/>
                </w:rPr>
                <w:t>Empowering Data Explorers</w:t>
              </w:r>
            </w:hyperlink>
          </w:p>
          <w:p w14:paraId="4B5AD03C" w14:textId="77777777" w:rsidR="002E3117" w:rsidRPr="002E3117" w:rsidRDefault="002E3117" w:rsidP="002E3117">
            <w:pPr>
              <w:rPr>
                <w:lang w:val="en-CA"/>
              </w:rPr>
            </w:pPr>
            <w:r w:rsidRPr="002E3117">
              <w:rPr>
                <w:lang w:val="en-CA"/>
              </w:rPr>
              <w:pict w14:anchorId="26530C61">
                <v:rect id="_x0000_i1209" style="width:0;height:1.5pt" o:hralign="center" o:hrstd="t" o:hr="t" fillcolor="#a0a0a0" stroked="f"/>
              </w:pict>
            </w:r>
          </w:p>
          <w:p w14:paraId="75F35CB2" w14:textId="77777777" w:rsidR="002E3117" w:rsidRPr="002E3117" w:rsidRDefault="002E3117" w:rsidP="002E3117">
            <w:pPr>
              <w:rPr>
                <w:lang w:val="en-CA"/>
              </w:rPr>
            </w:pPr>
            <w:r w:rsidRPr="002E3117">
              <w:rPr>
                <w:b/>
                <w:bCs/>
                <w:lang w:val="en-CA"/>
              </w:rPr>
              <w:lastRenderedPageBreak/>
              <w:t>ABCtech Sponsored EVENTS</w:t>
            </w:r>
            <w:r w:rsidRPr="002E3117">
              <w:rPr>
                <w:lang w:val="en-CA"/>
              </w:rPr>
              <w:t xml:space="preserve"> </w:t>
            </w:r>
          </w:p>
          <w:p w14:paraId="1437FCC5" w14:textId="77777777" w:rsidR="002E3117" w:rsidRPr="002E3117" w:rsidRDefault="002E3117" w:rsidP="002E3117">
            <w:pPr>
              <w:rPr>
                <w:lang w:val="en-CA"/>
              </w:rPr>
            </w:pPr>
            <w:r w:rsidRPr="002E3117">
              <w:rPr>
                <w:b/>
                <w:bCs/>
                <w:lang w:val="en-CA"/>
              </w:rPr>
              <w:t>SMART City Symposium</w:t>
            </w:r>
          </w:p>
          <w:p w14:paraId="42E8DED1" w14:textId="77777777" w:rsidR="002E3117" w:rsidRPr="002E3117" w:rsidRDefault="002E3117" w:rsidP="002E3117">
            <w:pPr>
              <w:rPr>
                <w:lang w:val="en-CA"/>
              </w:rPr>
            </w:pPr>
            <w:r w:rsidRPr="002E3117">
              <w:rPr>
                <w:b/>
                <w:bCs/>
                <w:lang w:val="en-CA"/>
              </w:rPr>
              <w:t xml:space="preserve">St. Albert  </w:t>
            </w:r>
          </w:p>
          <w:p w14:paraId="7AB8DC2D" w14:textId="77777777" w:rsidR="002E3117" w:rsidRPr="002E3117" w:rsidRDefault="002E3117" w:rsidP="002E3117">
            <w:pPr>
              <w:rPr>
                <w:lang w:val="en-CA"/>
              </w:rPr>
            </w:pPr>
            <w:r w:rsidRPr="002E3117">
              <w:rPr>
                <w:lang w:val="en-CA"/>
              </w:rPr>
              <w:t xml:space="preserve">September 18th </w:t>
            </w:r>
          </w:p>
          <w:p w14:paraId="20E3ABE7" w14:textId="77777777" w:rsidR="002E3117" w:rsidRPr="002E3117" w:rsidRDefault="002E3117" w:rsidP="002E3117">
            <w:pPr>
              <w:rPr>
                <w:lang w:val="en-CA"/>
              </w:rPr>
            </w:pPr>
            <w:r w:rsidRPr="002E3117">
              <w:rPr>
                <w:lang w:val="en-CA"/>
              </w:rPr>
              <w:t>Cities need to become smarter.  Join industry experts from the public and private sector for a discussion on possibilities, best practices and future innovations.</w:t>
            </w:r>
          </w:p>
          <w:p w14:paraId="594672A4" w14:textId="3C179EBC" w:rsidR="002E3117" w:rsidRPr="002E3117" w:rsidRDefault="002E3117" w:rsidP="002E3117">
            <w:pPr>
              <w:rPr>
                <w:lang w:val="en-CA"/>
              </w:rPr>
            </w:pPr>
            <w:hyperlink r:id="rId41" w:history="1">
              <w:r w:rsidRPr="002E3117">
                <w:rPr>
                  <w:rStyle w:val="Hyperlink"/>
                  <w:b/>
                  <w:bCs/>
                  <w:lang w:val="en-CA"/>
                </w:rPr>
                <w:t>FOR MORE</w:t>
              </w:r>
            </w:hyperlink>
            <w:r w:rsidRPr="002E3117">
              <w:rPr>
                <w:lang w:val="en-CA"/>
              </w:rPr>
              <w:t> </w:t>
            </w:r>
          </w:p>
          <w:p w14:paraId="7EA8E07B" w14:textId="77777777" w:rsidR="002E3117" w:rsidRPr="002E3117" w:rsidRDefault="002E3117" w:rsidP="002E3117">
            <w:pPr>
              <w:rPr>
                <w:lang w:val="en-CA"/>
              </w:rPr>
            </w:pPr>
            <w:r w:rsidRPr="002E3117">
              <w:rPr>
                <w:lang w:val="en-CA"/>
              </w:rPr>
              <w:t xml:space="preserve">Register   </w:t>
            </w:r>
            <w:hyperlink r:id="rId42" w:history="1">
              <w:r w:rsidRPr="002E3117">
                <w:rPr>
                  <w:rStyle w:val="Hyperlink"/>
                  <w:b/>
                  <w:bCs/>
                  <w:lang w:val="en-CA"/>
                </w:rPr>
                <w:t>HERE</w:t>
              </w:r>
            </w:hyperlink>
          </w:p>
          <w:p w14:paraId="2FB8C5E5" w14:textId="77777777" w:rsidR="002E3117" w:rsidRPr="002E3117" w:rsidRDefault="002E3117" w:rsidP="002E3117">
            <w:pPr>
              <w:rPr>
                <w:lang w:val="en-CA"/>
              </w:rPr>
            </w:pPr>
            <w:r w:rsidRPr="002E3117">
              <w:rPr>
                <w:lang w:val="en-CA"/>
              </w:rPr>
              <w:pict w14:anchorId="5B0EBDCD">
                <v:rect id="_x0000_i1210" style="width:0;height:1.5pt" o:hralign="center" o:hrstd="t" o:hr="t" fillcolor="#a0a0a0" stroked="f"/>
              </w:pict>
            </w:r>
          </w:p>
          <w:p w14:paraId="5E8CBBBB" w14:textId="77777777" w:rsidR="002E3117" w:rsidRPr="002E3117" w:rsidRDefault="002E3117" w:rsidP="002E3117">
            <w:pPr>
              <w:rPr>
                <w:lang w:val="en-CA"/>
              </w:rPr>
            </w:pPr>
            <w:r w:rsidRPr="002E3117">
              <w:rPr>
                <w:b/>
                <w:bCs/>
                <w:lang w:val="en-CA"/>
              </w:rPr>
              <w:t xml:space="preserve">Business Development Mission </w:t>
            </w:r>
          </w:p>
          <w:p w14:paraId="580AD118" w14:textId="77777777" w:rsidR="002E3117" w:rsidRPr="002E3117" w:rsidRDefault="002E3117" w:rsidP="002E3117">
            <w:pPr>
              <w:rPr>
                <w:lang w:val="en-CA"/>
              </w:rPr>
            </w:pPr>
            <w:r w:rsidRPr="002E3117">
              <w:rPr>
                <w:b/>
                <w:bCs/>
                <w:lang w:val="en-CA"/>
              </w:rPr>
              <w:t xml:space="preserve">Dallas - Fort Worth </w:t>
            </w:r>
          </w:p>
          <w:p w14:paraId="32046F98" w14:textId="77777777" w:rsidR="002E3117" w:rsidRPr="002E3117" w:rsidRDefault="002E3117" w:rsidP="002E3117">
            <w:pPr>
              <w:rPr>
                <w:lang w:val="en-CA"/>
              </w:rPr>
            </w:pPr>
            <w:r w:rsidRPr="002E3117">
              <w:rPr>
                <w:lang w:val="en-CA"/>
              </w:rPr>
              <w:t>October 4-7th</w:t>
            </w:r>
          </w:p>
          <w:p w14:paraId="6F39E6F1" w14:textId="77777777" w:rsidR="002E3117" w:rsidRPr="002E3117" w:rsidRDefault="002E3117" w:rsidP="002E3117">
            <w:pPr>
              <w:rPr>
                <w:lang w:val="en-CA"/>
              </w:rPr>
            </w:pPr>
            <w:r w:rsidRPr="002E3117">
              <w:rPr>
                <w:lang w:val="en-CA"/>
              </w:rPr>
              <w:t>Join Edmonton and region business leaders to develop and strengthen personal business-to-business relationships in your sectors of interest and meet directly with businesses seeking partnership opportunities.</w:t>
            </w:r>
          </w:p>
          <w:p w14:paraId="1B5DABC1" w14:textId="0A4984F8" w:rsidR="002E3117" w:rsidRPr="002E3117" w:rsidRDefault="002E3117" w:rsidP="002E3117">
            <w:pPr>
              <w:rPr>
                <w:lang w:val="en-CA"/>
              </w:rPr>
            </w:pPr>
            <w:hyperlink r:id="rId43" w:history="1">
              <w:r w:rsidRPr="002E3117">
                <w:rPr>
                  <w:rStyle w:val="Hyperlink"/>
                  <w:b/>
                  <w:bCs/>
                  <w:lang w:val="en-CA"/>
                </w:rPr>
                <w:t>FOR MORE</w:t>
              </w:r>
            </w:hyperlink>
          </w:p>
          <w:p w14:paraId="7392DCDB" w14:textId="77777777" w:rsidR="002E3117" w:rsidRPr="002E3117" w:rsidRDefault="002E3117" w:rsidP="002E3117">
            <w:pPr>
              <w:rPr>
                <w:lang w:val="en-CA"/>
              </w:rPr>
            </w:pPr>
            <w:r w:rsidRPr="002E3117">
              <w:rPr>
                <w:lang w:val="en-CA"/>
              </w:rPr>
              <w:pict w14:anchorId="5F945622">
                <v:rect id="_x0000_i1211" style="width:0;height:1.5pt" o:hralign="center" o:hrstd="t" o:hr="t" fillcolor="#a0a0a0" stroked="f"/>
              </w:pict>
            </w:r>
          </w:p>
          <w:p w14:paraId="642FC447" w14:textId="77777777" w:rsidR="002E3117" w:rsidRPr="002E3117" w:rsidRDefault="002E3117" w:rsidP="002E3117">
            <w:pPr>
              <w:rPr>
                <w:lang w:val="en-CA"/>
              </w:rPr>
            </w:pPr>
            <w:r w:rsidRPr="002E3117">
              <w:rPr>
                <w:b/>
                <w:bCs/>
                <w:lang w:val="en-CA"/>
              </w:rPr>
              <w:t>Entrepreneur Training Camp</w:t>
            </w:r>
            <w:r w:rsidRPr="002E3117">
              <w:rPr>
                <w:lang w:val="en-CA"/>
              </w:rPr>
              <w:t> </w:t>
            </w:r>
          </w:p>
          <w:p w14:paraId="1789C86A" w14:textId="77777777" w:rsidR="002E3117" w:rsidRPr="002E3117" w:rsidRDefault="002E3117" w:rsidP="002E3117">
            <w:pPr>
              <w:rPr>
                <w:lang w:val="en-CA"/>
              </w:rPr>
            </w:pPr>
            <w:r w:rsidRPr="002E3117">
              <w:rPr>
                <w:b/>
                <w:bCs/>
                <w:lang w:val="en-CA"/>
              </w:rPr>
              <w:t xml:space="preserve">Edmonton </w:t>
            </w:r>
          </w:p>
          <w:p w14:paraId="1BDA3E36" w14:textId="77777777" w:rsidR="002E3117" w:rsidRPr="002E3117" w:rsidRDefault="002E3117" w:rsidP="002E3117">
            <w:pPr>
              <w:rPr>
                <w:lang w:val="en-CA"/>
              </w:rPr>
            </w:pPr>
            <w:r w:rsidRPr="002E3117">
              <w:rPr>
                <w:lang w:val="en-CA"/>
              </w:rPr>
              <w:t>September 11th</w:t>
            </w:r>
          </w:p>
          <w:p w14:paraId="1E915DD5" w14:textId="77777777" w:rsidR="002E3117" w:rsidRPr="002E3117" w:rsidRDefault="002E3117" w:rsidP="002E3117">
            <w:pPr>
              <w:rPr>
                <w:lang w:val="en-CA"/>
              </w:rPr>
            </w:pPr>
            <w:r w:rsidRPr="002E3117">
              <w:rPr>
                <w:lang w:val="en-CA"/>
              </w:rPr>
              <w:t xml:space="preserve">Learn to plan, fund, manage and market your own business. </w:t>
            </w:r>
          </w:p>
          <w:p w14:paraId="49C98168" w14:textId="77777777" w:rsidR="002E3117" w:rsidRPr="002E3117" w:rsidRDefault="002E3117" w:rsidP="002E3117">
            <w:pPr>
              <w:rPr>
                <w:lang w:val="en-CA"/>
              </w:rPr>
            </w:pPr>
            <w:hyperlink r:id="rId44" w:history="1">
              <w:r w:rsidRPr="002E3117">
                <w:rPr>
                  <w:rStyle w:val="Hyperlink"/>
                  <w:b/>
                  <w:bCs/>
                  <w:lang w:val="en-CA"/>
                </w:rPr>
                <w:t>FOR MORE</w:t>
              </w:r>
            </w:hyperlink>
          </w:p>
          <w:p w14:paraId="52764221" w14:textId="77777777" w:rsidR="002E3117" w:rsidRPr="002E3117" w:rsidRDefault="002E3117" w:rsidP="002E3117">
            <w:pPr>
              <w:rPr>
                <w:lang w:val="en-CA"/>
              </w:rPr>
            </w:pPr>
            <w:r w:rsidRPr="002E3117">
              <w:rPr>
                <w:lang w:val="en-CA"/>
              </w:rPr>
              <w:lastRenderedPageBreak/>
              <w:pict w14:anchorId="58B94F6F">
                <v:rect id="_x0000_i1212" style="width:0;height:1.5pt" o:hralign="center" o:hrstd="t" o:hr="t" fillcolor="#a0a0a0" stroked="f"/>
              </w:pict>
            </w:r>
          </w:p>
          <w:p w14:paraId="1DD3D38B" w14:textId="77777777" w:rsidR="002E3117" w:rsidRPr="002E3117" w:rsidRDefault="002E3117" w:rsidP="002E3117">
            <w:pPr>
              <w:rPr>
                <w:lang w:val="en-CA"/>
              </w:rPr>
            </w:pPr>
            <w:r w:rsidRPr="002E3117">
              <w:rPr>
                <w:b/>
                <w:bCs/>
                <w:lang w:val="en-CA"/>
              </w:rPr>
              <w:t>Small Business On-site Consultations</w:t>
            </w:r>
          </w:p>
          <w:p w14:paraId="62673005" w14:textId="77777777" w:rsidR="002E3117" w:rsidRPr="002E3117" w:rsidRDefault="002E3117" w:rsidP="002E3117">
            <w:pPr>
              <w:rPr>
                <w:i/>
                <w:iCs/>
                <w:lang w:val="en-CA"/>
              </w:rPr>
            </w:pPr>
            <w:r w:rsidRPr="002E3117">
              <w:rPr>
                <w:i/>
                <w:iCs/>
                <w:lang w:val="en-CA"/>
              </w:rPr>
              <w:t>St. Paul - September 17th</w:t>
            </w:r>
          </w:p>
          <w:p w14:paraId="2BAA1652" w14:textId="77777777" w:rsidR="002E3117" w:rsidRPr="002E3117" w:rsidRDefault="002E3117" w:rsidP="002E3117">
            <w:pPr>
              <w:rPr>
                <w:i/>
                <w:iCs/>
                <w:lang w:val="en-CA"/>
              </w:rPr>
            </w:pPr>
            <w:r w:rsidRPr="002E3117">
              <w:rPr>
                <w:i/>
                <w:iCs/>
                <w:lang w:val="en-CA"/>
              </w:rPr>
              <w:t>Edmonton - September 18th</w:t>
            </w:r>
          </w:p>
          <w:p w14:paraId="37270DD9" w14:textId="77777777" w:rsidR="002E3117" w:rsidRPr="002E3117" w:rsidRDefault="002E3117" w:rsidP="002E3117">
            <w:pPr>
              <w:rPr>
                <w:i/>
                <w:iCs/>
                <w:lang w:val="en-CA"/>
              </w:rPr>
            </w:pPr>
            <w:r w:rsidRPr="002E3117">
              <w:rPr>
                <w:i/>
                <w:iCs/>
                <w:lang w:val="en-CA"/>
              </w:rPr>
              <w:t>St. Albert - September 23rd</w:t>
            </w:r>
          </w:p>
          <w:p w14:paraId="704B114D" w14:textId="77777777" w:rsidR="002E3117" w:rsidRPr="002E3117" w:rsidRDefault="002E3117" w:rsidP="002E3117">
            <w:pPr>
              <w:rPr>
                <w:i/>
                <w:iCs/>
                <w:lang w:val="en-CA"/>
              </w:rPr>
            </w:pPr>
            <w:r w:rsidRPr="002E3117">
              <w:rPr>
                <w:i/>
                <w:iCs/>
                <w:lang w:val="en-CA"/>
              </w:rPr>
              <w:t>Fort McMurray - October 2nd</w:t>
            </w:r>
          </w:p>
          <w:p w14:paraId="0AE39E27" w14:textId="77777777" w:rsidR="002E3117" w:rsidRPr="002E3117" w:rsidRDefault="002E3117" w:rsidP="002E3117">
            <w:pPr>
              <w:rPr>
                <w:lang w:val="en-CA"/>
              </w:rPr>
            </w:pPr>
            <w:r w:rsidRPr="002E3117">
              <w:rPr>
                <w:lang w:val="en-CA"/>
              </w:rPr>
              <w:t>Why do small businesses in Alberta fail to grow and do they exit too early? Is there merit in  mergers? ABCtech wants to hear from you.</w:t>
            </w:r>
          </w:p>
          <w:p w14:paraId="5936F64A" w14:textId="77777777" w:rsidR="002E3117" w:rsidRPr="002E3117" w:rsidRDefault="002E3117" w:rsidP="002E3117">
            <w:pPr>
              <w:rPr>
                <w:lang w:val="en-CA"/>
              </w:rPr>
            </w:pPr>
            <w:hyperlink r:id="rId45" w:history="1">
              <w:r w:rsidRPr="002E3117">
                <w:rPr>
                  <w:rStyle w:val="Hyperlink"/>
                  <w:b/>
                  <w:bCs/>
                  <w:lang w:val="en-CA"/>
                </w:rPr>
                <w:t xml:space="preserve">FOR MORE </w:t>
              </w:r>
            </w:hyperlink>
          </w:p>
          <w:p w14:paraId="2C935099" w14:textId="77777777" w:rsidR="002E3117" w:rsidRPr="002E3117" w:rsidRDefault="002E3117" w:rsidP="002E3117">
            <w:pPr>
              <w:rPr>
                <w:i/>
                <w:iCs/>
                <w:lang w:val="en-CA"/>
              </w:rPr>
            </w:pPr>
            <w:r w:rsidRPr="002E3117">
              <w:rPr>
                <w:b/>
                <w:bCs/>
                <w:i/>
                <w:iCs/>
                <w:lang w:val="en-CA"/>
              </w:rPr>
              <w:t> </w:t>
            </w:r>
          </w:p>
          <w:p w14:paraId="2A87BDA6" w14:textId="77777777" w:rsidR="002E3117" w:rsidRPr="002E3117" w:rsidRDefault="002E3117" w:rsidP="002E3117">
            <w:pPr>
              <w:rPr>
                <w:i/>
                <w:iCs/>
                <w:lang w:val="en-CA"/>
              </w:rPr>
            </w:pPr>
            <w:r w:rsidRPr="002E3117">
              <w:rPr>
                <w:b/>
                <w:bCs/>
                <w:i/>
                <w:iCs/>
                <w:lang w:val="en-CA"/>
              </w:rPr>
              <w:t>PENDING</w:t>
            </w:r>
          </w:p>
          <w:p w14:paraId="34834865" w14:textId="77777777" w:rsidR="002E3117" w:rsidRPr="002E3117" w:rsidRDefault="002E3117" w:rsidP="002E3117">
            <w:pPr>
              <w:rPr>
                <w:i/>
                <w:iCs/>
                <w:lang w:val="en-CA"/>
              </w:rPr>
            </w:pPr>
            <w:r w:rsidRPr="002E3117">
              <w:rPr>
                <w:i/>
                <w:iCs/>
                <w:lang w:val="en-CA"/>
              </w:rPr>
              <w:t xml:space="preserve">Grande Prairie </w:t>
            </w:r>
          </w:p>
          <w:p w14:paraId="2B7D2249" w14:textId="77777777" w:rsidR="002E3117" w:rsidRPr="002E3117" w:rsidRDefault="002E3117" w:rsidP="002E3117">
            <w:pPr>
              <w:rPr>
                <w:i/>
                <w:iCs/>
                <w:lang w:val="en-CA"/>
              </w:rPr>
            </w:pPr>
            <w:r w:rsidRPr="002E3117">
              <w:rPr>
                <w:i/>
                <w:iCs/>
                <w:lang w:val="en-CA"/>
              </w:rPr>
              <w:t>Red Deer</w:t>
            </w:r>
          </w:p>
          <w:p w14:paraId="7A990AF4" w14:textId="77777777" w:rsidR="002E3117" w:rsidRPr="002E3117" w:rsidRDefault="002E3117" w:rsidP="002E3117">
            <w:pPr>
              <w:rPr>
                <w:i/>
                <w:iCs/>
                <w:lang w:val="en-CA"/>
              </w:rPr>
            </w:pPr>
            <w:r w:rsidRPr="002E3117">
              <w:rPr>
                <w:i/>
                <w:iCs/>
                <w:lang w:val="en-CA"/>
              </w:rPr>
              <w:t>Calgary</w:t>
            </w:r>
          </w:p>
          <w:p w14:paraId="5C463AEF" w14:textId="77777777" w:rsidR="002E3117" w:rsidRPr="002E3117" w:rsidRDefault="002E3117" w:rsidP="002E3117">
            <w:pPr>
              <w:rPr>
                <w:i/>
                <w:iCs/>
                <w:lang w:val="en-CA"/>
              </w:rPr>
            </w:pPr>
            <w:r w:rsidRPr="002E3117">
              <w:rPr>
                <w:b/>
                <w:bCs/>
                <w:i/>
                <w:iCs/>
                <w:lang w:val="en-CA"/>
              </w:rPr>
              <w:t> </w:t>
            </w:r>
          </w:p>
          <w:p w14:paraId="0D4FCC40" w14:textId="77777777" w:rsidR="002E3117" w:rsidRPr="002E3117" w:rsidRDefault="002E3117" w:rsidP="002E3117">
            <w:pPr>
              <w:rPr>
                <w:i/>
                <w:iCs/>
                <w:lang w:val="en-CA"/>
              </w:rPr>
            </w:pPr>
            <w:r w:rsidRPr="002E3117">
              <w:rPr>
                <w:b/>
                <w:bCs/>
                <w:i/>
                <w:iCs/>
                <w:lang w:val="en-CA"/>
              </w:rPr>
              <w:t>NOW COMPLETE</w:t>
            </w:r>
          </w:p>
          <w:p w14:paraId="495B7C88" w14:textId="77777777" w:rsidR="002E3117" w:rsidRPr="002E3117" w:rsidRDefault="002E3117" w:rsidP="002E3117">
            <w:pPr>
              <w:rPr>
                <w:i/>
                <w:iCs/>
                <w:lang w:val="en-CA"/>
              </w:rPr>
            </w:pPr>
            <w:r w:rsidRPr="002E3117">
              <w:rPr>
                <w:i/>
                <w:iCs/>
                <w:lang w:val="en-CA"/>
              </w:rPr>
              <w:t>Drayton Valley - April 25th</w:t>
            </w:r>
          </w:p>
          <w:p w14:paraId="55C5399B" w14:textId="77777777" w:rsidR="002E3117" w:rsidRPr="002E3117" w:rsidRDefault="002E3117" w:rsidP="002E3117">
            <w:pPr>
              <w:rPr>
                <w:i/>
                <w:iCs/>
                <w:lang w:val="en-CA"/>
              </w:rPr>
            </w:pPr>
            <w:r w:rsidRPr="002E3117">
              <w:rPr>
                <w:i/>
                <w:iCs/>
                <w:lang w:val="en-CA"/>
              </w:rPr>
              <w:t>Edmonton - May 6th</w:t>
            </w:r>
          </w:p>
          <w:p w14:paraId="0A3FE519" w14:textId="77777777" w:rsidR="002E3117" w:rsidRPr="002E3117" w:rsidRDefault="002E3117" w:rsidP="002E3117">
            <w:pPr>
              <w:rPr>
                <w:i/>
                <w:iCs/>
                <w:lang w:val="en-CA"/>
              </w:rPr>
            </w:pPr>
            <w:r w:rsidRPr="002E3117">
              <w:rPr>
                <w:i/>
                <w:iCs/>
                <w:lang w:val="en-CA"/>
              </w:rPr>
              <w:t>Medicine Hat - May 7th  </w:t>
            </w:r>
          </w:p>
          <w:p w14:paraId="5044B83D" w14:textId="77777777" w:rsidR="002E3117" w:rsidRPr="002E3117" w:rsidRDefault="002E3117" w:rsidP="002E3117">
            <w:pPr>
              <w:rPr>
                <w:i/>
                <w:iCs/>
                <w:lang w:val="en-CA"/>
              </w:rPr>
            </w:pPr>
            <w:r w:rsidRPr="002E3117">
              <w:rPr>
                <w:i/>
                <w:iCs/>
                <w:lang w:val="en-CA"/>
              </w:rPr>
              <w:t>Lethbridge - May 8th</w:t>
            </w:r>
          </w:p>
          <w:p w14:paraId="775CD2ED" w14:textId="77777777" w:rsidR="002E3117" w:rsidRPr="002E3117" w:rsidRDefault="002E3117" w:rsidP="002E3117">
            <w:pPr>
              <w:rPr>
                <w:i/>
                <w:iCs/>
                <w:lang w:val="en-CA"/>
              </w:rPr>
            </w:pPr>
            <w:r w:rsidRPr="002E3117">
              <w:rPr>
                <w:i/>
                <w:iCs/>
                <w:lang w:val="en-CA"/>
              </w:rPr>
              <w:pict w14:anchorId="5829438B">
                <v:rect id="_x0000_i1213" style="width:0;height:1.5pt" o:hralign="center" o:hrstd="t" o:hr="t" fillcolor="#a0a0a0" stroked="f"/>
              </w:pict>
            </w:r>
          </w:p>
          <w:p w14:paraId="3F14B4F9" w14:textId="77777777" w:rsidR="002E3117" w:rsidRPr="002E3117" w:rsidRDefault="002E3117" w:rsidP="002E3117">
            <w:pPr>
              <w:rPr>
                <w:lang w:val="en-CA"/>
              </w:rPr>
            </w:pPr>
            <w:r w:rsidRPr="002E3117">
              <w:rPr>
                <w:b/>
                <w:bCs/>
                <w:lang w:val="en-CA"/>
              </w:rPr>
              <w:t xml:space="preserve">Canada 3.0 </w:t>
            </w:r>
          </w:p>
          <w:p w14:paraId="186F9D6F" w14:textId="77777777" w:rsidR="002E3117" w:rsidRPr="002E3117" w:rsidRDefault="002E3117" w:rsidP="002E3117">
            <w:pPr>
              <w:rPr>
                <w:lang w:val="en-CA"/>
              </w:rPr>
            </w:pPr>
            <w:r w:rsidRPr="002E3117">
              <w:rPr>
                <w:b/>
                <w:bCs/>
                <w:lang w:val="en-CA"/>
              </w:rPr>
              <w:t xml:space="preserve">Calgary </w:t>
            </w:r>
          </w:p>
          <w:p w14:paraId="0CF77129" w14:textId="77777777" w:rsidR="002E3117" w:rsidRPr="002E3117" w:rsidRDefault="002E3117" w:rsidP="002E3117">
            <w:pPr>
              <w:rPr>
                <w:i/>
                <w:iCs/>
                <w:lang w:val="en-CA"/>
              </w:rPr>
            </w:pPr>
            <w:r w:rsidRPr="002E3117">
              <w:rPr>
                <w:i/>
                <w:iCs/>
                <w:lang w:val="en-CA"/>
              </w:rPr>
              <w:t>October 28-30th</w:t>
            </w:r>
          </w:p>
          <w:p w14:paraId="0BBCF077" w14:textId="77777777" w:rsidR="002E3117" w:rsidRPr="002E3117" w:rsidRDefault="002E3117" w:rsidP="002E3117">
            <w:pPr>
              <w:rPr>
                <w:lang w:val="en-CA"/>
              </w:rPr>
            </w:pPr>
            <w:r w:rsidRPr="002E3117">
              <w:rPr>
                <w:lang w:val="en-CA"/>
              </w:rPr>
              <w:lastRenderedPageBreak/>
              <w:t xml:space="preserve">Building the technology supply chain for the energy industry  </w:t>
            </w:r>
          </w:p>
          <w:p w14:paraId="6A61AC0B" w14:textId="77777777" w:rsidR="002E3117" w:rsidRPr="002E3117" w:rsidRDefault="002E3117" w:rsidP="002E3117">
            <w:pPr>
              <w:rPr>
                <w:lang w:val="en-CA"/>
              </w:rPr>
            </w:pPr>
            <w:hyperlink r:id="rId46" w:history="1">
              <w:r w:rsidRPr="002E3117">
                <w:rPr>
                  <w:rStyle w:val="Hyperlink"/>
                  <w:b/>
                  <w:bCs/>
                  <w:lang w:val="en-CA"/>
                </w:rPr>
                <w:t>FOR MORE</w:t>
              </w:r>
            </w:hyperlink>
            <w:r w:rsidRPr="002E3117">
              <w:rPr>
                <w:b/>
                <w:bCs/>
                <w:lang w:val="en-CA"/>
              </w:rPr>
              <w:t xml:space="preserve">   or </w:t>
            </w:r>
            <w:r w:rsidRPr="002E3117">
              <w:rPr>
                <w:lang w:val="en-CA"/>
              </w:rPr>
              <w:t xml:space="preserve">  </w:t>
            </w:r>
            <w:hyperlink r:id="rId47" w:history="1">
              <w:r w:rsidRPr="002E3117">
                <w:rPr>
                  <w:rStyle w:val="Hyperlink"/>
                  <w:b/>
                  <w:bCs/>
                  <w:lang w:val="en-CA"/>
                </w:rPr>
                <w:t xml:space="preserve">CHAT </w:t>
              </w:r>
            </w:hyperlink>
          </w:p>
          <w:p w14:paraId="4011FF48" w14:textId="77777777" w:rsidR="002E3117" w:rsidRPr="002E3117" w:rsidRDefault="002E3117" w:rsidP="002E3117">
            <w:pPr>
              <w:rPr>
                <w:i/>
                <w:iCs/>
                <w:lang w:val="en-CA"/>
              </w:rPr>
            </w:pPr>
            <w:r w:rsidRPr="002E3117">
              <w:rPr>
                <w:i/>
                <w:iCs/>
                <w:lang w:val="en-CA"/>
              </w:rPr>
              <w:pict w14:anchorId="42110CC1">
                <v:rect id="_x0000_i1214" style="width:0;height:1.5pt" o:hralign="center" o:hrstd="t" o:hr="t" fillcolor="#a0a0a0" stroked="f"/>
              </w:pict>
            </w:r>
          </w:p>
          <w:p w14:paraId="0D7B4C78" w14:textId="77777777" w:rsidR="002E3117" w:rsidRPr="002E3117" w:rsidRDefault="002E3117" w:rsidP="002E3117">
            <w:pPr>
              <w:rPr>
                <w:i/>
                <w:iCs/>
                <w:lang w:val="en-CA"/>
              </w:rPr>
            </w:pPr>
            <w:r w:rsidRPr="002E3117">
              <w:rPr>
                <w:b/>
                <w:bCs/>
                <w:i/>
                <w:iCs/>
                <w:lang w:val="en-CA"/>
              </w:rPr>
              <w:t>ABCtech's Social Media Sites</w:t>
            </w:r>
          </w:p>
          <w:p w14:paraId="4E314CDE" w14:textId="77777777" w:rsidR="002E3117" w:rsidRPr="002E3117" w:rsidRDefault="002E3117" w:rsidP="002E3117">
            <w:pPr>
              <w:rPr>
                <w:i/>
                <w:iCs/>
                <w:lang w:val="en-CA"/>
              </w:rPr>
            </w:pPr>
            <w:r w:rsidRPr="002E3117">
              <w:rPr>
                <w:b/>
                <w:bCs/>
                <w:i/>
                <w:iCs/>
                <w:lang w:val="en-CA"/>
              </w:rPr>
              <w:t> </w:t>
            </w:r>
          </w:p>
          <w:p w14:paraId="545EC01B" w14:textId="77777777" w:rsidR="002E3117" w:rsidRPr="002E3117" w:rsidRDefault="002E3117" w:rsidP="002E3117">
            <w:pPr>
              <w:rPr>
                <w:i/>
                <w:iCs/>
                <w:lang w:val="en-CA"/>
              </w:rPr>
            </w:pPr>
            <w:hyperlink r:id="rId48" w:history="1">
              <w:r w:rsidRPr="002E3117">
                <w:rPr>
                  <w:rStyle w:val="Hyperlink"/>
                  <w:b/>
                  <w:bCs/>
                  <w:i/>
                  <w:iCs/>
                  <w:lang w:val="en-CA"/>
                </w:rPr>
                <w:t>HOME PAGE</w:t>
              </w:r>
            </w:hyperlink>
          </w:p>
          <w:p w14:paraId="51FCB562" w14:textId="77777777" w:rsidR="002E3117" w:rsidRPr="002E3117" w:rsidRDefault="002E3117" w:rsidP="002E3117">
            <w:pPr>
              <w:rPr>
                <w:i/>
                <w:iCs/>
                <w:lang w:val="en-CA"/>
              </w:rPr>
            </w:pPr>
            <w:hyperlink r:id="rId49" w:history="1">
              <w:r w:rsidRPr="002E3117">
                <w:rPr>
                  <w:rStyle w:val="Hyperlink"/>
                  <w:b/>
                  <w:bCs/>
                  <w:i/>
                  <w:iCs/>
                  <w:lang w:val="en-CA"/>
                </w:rPr>
                <w:t>Scoop.it</w:t>
              </w:r>
            </w:hyperlink>
            <w:r w:rsidRPr="002E3117">
              <w:rPr>
                <w:b/>
                <w:bCs/>
                <w:i/>
                <w:iCs/>
                <w:lang w:val="en-CA"/>
              </w:rPr>
              <w:br/>
            </w:r>
            <w:hyperlink r:id="rId50" w:history="1">
              <w:r w:rsidRPr="002E3117">
                <w:rPr>
                  <w:rStyle w:val="Hyperlink"/>
                  <w:b/>
                  <w:bCs/>
                  <w:i/>
                  <w:iCs/>
                  <w:lang w:val="en-CA"/>
                </w:rPr>
                <w:t>Pinterest</w:t>
              </w:r>
            </w:hyperlink>
            <w:r w:rsidRPr="002E3117">
              <w:rPr>
                <w:b/>
                <w:bCs/>
                <w:i/>
                <w:iCs/>
                <w:lang w:val="en-CA"/>
              </w:rPr>
              <w:br/>
            </w:r>
            <w:hyperlink r:id="rId51" w:history="1">
              <w:r w:rsidRPr="002E3117">
                <w:rPr>
                  <w:rStyle w:val="Hyperlink"/>
                  <w:b/>
                  <w:bCs/>
                  <w:i/>
                  <w:iCs/>
                  <w:lang w:val="en-CA"/>
                </w:rPr>
                <w:t>Google+</w:t>
              </w:r>
            </w:hyperlink>
            <w:r w:rsidRPr="002E3117">
              <w:rPr>
                <w:b/>
                <w:bCs/>
                <w:i/>
                <w:iCs/>
                <w:lang w:val="en-CA"/>
              </w:rPr>
              <w:br/>
            </w:r>
            <w:hyperlink r:id="rId52" w:history="1">
              <w:r w:rsidRPr="002E3117">
                <w:rPr>
                  <w:rStyle w:val="Hyperlink"/>
                  <w:b/>
                  <w:bCs/>
                  <w:i/>
                  <w:iCs/>
                  <w:lang w:val="en-CA"/>
                </w:rPr>
                <w:t>Facebook</w:t>
              </w:r>
            </w:hyperlink>
            <w:r w:rsidRPr="002E3117">
              <w:rPr>
                <w:b/>
                <w:bCs/>
                <w:i/>
                <w:iCs/>
                <w:lang w:val="en-CA"/>
              </w:rPr>
              <w:br/>
            </w:r>
            <w:hyperlink r:id="rId53" w:history="1">
              <w:r w:rsidRPr="002E3117">
                <w:rPr>
                  <w:rStyle w:val="Hyperlink"/>
                  <w:b/>
                  <w:bCs/>
                  <w:i/>
                  <w:iCs/>
                  <w:lang w:val="en-CA"/>
                </w:rPr>
                <w:t>Twitter</w:t>
              </w:r>
            </w:hyperlink>
          </w:p>
          <w:p w14:paraId="66C747D1" w14:textId="77777777" w:rsidR="002E3117" w:rsidRPr="002E3117" w:rsidRDefault="002E3117" w:rsidP="002E3117">
            <w:pPr>
              <w:rPr>
                <w:lang w:val="en-CA"/>
              </w:rPr>
            </w:pPr>
            <w:r w:rsidRPr="002E3117">
              <w:rPr>
                <w:b/>
                <w:bCs/>
                <w:lang w:val="en-CA"/>
              </w:rPr>
              <w:t>Just Reply</w:t>
            </w:r>
          </w:p>
          <w:p w14:paraId="061B0741" w14:textId="77777777" w:rsidR="002E3117" w:rsidRPr="002E3117" w:rsidRDefault="002E3117" w:rsidP="002E3117">
            <w:pPr>
              <w:rPr>
                <w:i/>
                <w:iCs/>
                <w:lang w:val="en-CA"/>
              </w:rPr>
            </w:pPr>
            <w:r w:rsidRPr="002E3117">
              <w:rPr>
                <w:i/>
                <w:iCs/>
                <w:lang w:val="en-CA"/>
              </w:rPr>
              <w:t>What inspires your innovation: WIRED Magazine, Instagram, Pinterest, or ???</w:t>
            </w:r>
          </w:p>
          <w:p w14:paraId="55F1F26C" w14:textId="77777777" w:rsidR="002E3117" w:rsidRPr="002E3117" w:rsidRDefault="002E3117" w:rsidP="002E3117">
            <w:pPr>
              <w:rPr>
                <w:lang w:val="en-CA"/>
              </w:rPr>
            </w:pPr>
            <w:r w:rsidRPr="002E3117">
              <w:rPr>
                <w:lang w:val="en-CA"/>
              </w:rPr>
              <w:t> </w:t>
            </w:r>
          </w:p>
          <w:p w14:paraId="3DEE00B6" w14:textId="77777777" w:rsidR="002E3117" w:rsidRPr="002E3117" w:rsidRDefault="002E3117" w:rsidP="002E3117">
            <w:pPr>
              <w:rPr>
                <w:lang w:val="en-CA"/>
              </w:rPr>
            </w:pPr>
            <w:r w:rsidRPr="002E3117">
              <w:rPr>
                <w:lang w:val="en-CA"/>
              </w:rPr>
              <w:pict w14:anchorId="2323191D">
                <v:rect id="_x0000_i1215" style="width:0;height:1.5pt" o:hralign="center" o:hrstd="t" o:hr="t" fillcolor="#a0a0a0" stroked="f"/>
              </w:pict>
            </w:r>
          </w:p>
          <w:p w14:paraId="6E9E1A09" w14:textId="77777777" w:rsidR="002E3117" w:rsidRPr="002E3117" w:rsidRDefault="002E3117" w:rsidP="002E3117">
            <w:pPr>
              <w:rPr>
                <w:lang w:val="en-CA"/>
              </w:rPr>
            </w:pPr>
            <w:hyperlink r:id="rId54" w:history="1">
              <w:r w:rsidRPr="002E3117">
                <w:rPr>
                  <w:rStyle w:val="Hyperlink"/>
                  <w:b/>
                  <w:bCs/>
                  <w:lang w:val="en-CA"/>
                </w:rPr>
                <w:t xml:space="preserve">Visit   </w:t>
              </w:r>
            </w:hyperlink>
            <w:hyperlink r:id="rId55" w:history="1">
              <w:r w:rsidRPr="002E3117">
                <w:rPr>
                  <w:rStyle w:val="Hyperlink"/>
                  <w:b/>
                  <w:bCs/>
                  <w:lang w:val="en-CA"/>
                </w:rPr>
                <w:t>www.ABCtech.ca</w:t>
              </w:r>
            </w:hyperlink>
          </w:p>
          <w:p w14:paraId="4259B5E5" w14:textId="77777777" w:rsidR="002E3117" w:rsidRPr="002E3117" w:rsidRDefault="002E3117" w:rsidP="002E3117">
            <w:pPr>
              <w:rPr>
                <w:lang w:val="en-CA"/>
              </w:rPr>
            </w:pPr>
            <w:r w:rsidRPr="002E3117">
              <w:rPr>
                <w:lang w:val="en-CA"/>
              </w:rPr>
              <w:t>For a status update on developments in public education and advocacy re emerging technologies and impediments to their commercialization:</w:t>
            </w:r>
          </w:p>
          <w:p w14:paraId="06A3D7F4" w14:textId="77777777" w:rsidR="002E3117" w:rsidRPr="002E3117" w:rsidRDefault="002E3117" w:rsidP="002E3117">
            <w:pPr>
              <w:rPr>
                <w:i/>
                <w:iCs/>
                <w:lang w:val="en-CA"/>
              </w:rPr>
            </w:pPr>
            <w:r w:rsidRPr="002E3117">
              <w:rPr>
                <w:b/>
                <w:bCs/>
                <w:i/>
                <w:iCs/>
                <w:lang w:val="en-CA"/>
              </w:rPr>
              <w:t>Fusion Energy</w:t>
            </w:r>
          </w:p>
          <w:p w14:paraId="56A0633D" w14:textId="77777777" w:rsidR="002E3117" w:rsidRPr="002E3117" w:rsidRDefault="002E3117" w:rsidP="002E3117">
            <w:pPr>
              <w:rPr>
                <w:i/>
                <w:iCs/>
                <w:lang w:val="en-CA"/>
              </w:rPr>
            </w:pPr>
            <w:r w:rsidRPr="002E3117">
              <w:rPr>
                <w:b/>
                <w:bCs/>
                <w:i/>
                <w:iCs/>
                <w:lang w:val="en-CA"/>
              </w:rPr>
              <w:t>Data Analytics</w:t>
            </w:r>
          </w:p>
          <w:p w14:paraId="620BEC75" w14:textId="77777777" w:rsidR="002E3117" w:rsidRPr="002E3117" w:rsidRDefault="002E3117" w:rsidP="002E3117">
            <w:pPr>
              <w:rPr>
                <w:i/>
                <w:iCs/>
                <w:lang w:val="en-CA"/>
              </w:rPr>
            </w:pPr>
            <w:r w:rsidRPr="002E3117">
              <w:rPr>
                <w:b/>
                <w:bCs/>
                <w:i/>
                <w:iCs/>
                <w:lang w:val="en-CA"/>
              </w:rPr>
              <w:t>Cell Therapies &amp; Genomics</w:t>
            </w:r>
          </w:p>
          <w:p w14:paraId="7E7B2169" w14:textId="77777777" w:rsidR="002E3117" w:rsidRPr="002E3117" w:rsidRDefault="002E3117" w:rsidP="002E3117">
            <w:pPr>
              <w:rPr>
                <w:i/>
                <w:iCs/>
                <w:lang w:val="en-CA"/>
              </w:rPr>
            </w:pPr>
            <w:r w:rsidRPr="002E3117">
              <w:rPr>
                <w:b/>
                <w:bCs/>
                <w:i/>
                <w:iCs/>
                <w:lang w:val="en-CA"/>
              </w:rPr>
              <w:t xml:space="preserve">CleanTech </w:t>
            </w:r>
          </w:p>
          <w:p w14:paraId="54BDC256" w14:textId="77777777" w:rsidR="002E3117" w:rsidRPr="002E3117" w:rsidRDefault="002E3117" w:rsidP="002E3117">
            <w:pPr>
              <w:rPr>
                <w:i/>
                <w:iCs/>
                <w:lang w:val="en-CA"/>
              </w:rPr>
            </w:pPr>
            <w:r w:rsidRPr="002E3117">
              <w:rPr>
                <w:b/>
                <w:bCs/>
                <w:i/>
                <w:iCs/>
                <w:lang w:val="en-CA"/>
              </w:rPr>
              <w:t>Maglev</w:t>
            </w:r>
          </w:p>
          <w:p w14:paraId="0ED54D90" w14:textId="77777777" w:rsidR="002E3117" w:rsidRPr="002E3117" w:rsidRDefault="002E3117" w:rsidP="002E3117">
            <w:pPr>
              <w:rPr>
                <w:i/>
                <w:iCs/>
                <w:lang w:val="en-CA"/>
              </w:rPr>
            </w:pPr>
            <w:r w:rsidRPr="002E3117">
              <w:rPr>
                <w:b/>
                <w:bCs/>
                <w:i/>
                <w:iCs/>
                <w:lang w:val="en-CA"/>
              </w:rPr>
              <w:t>Innovation &amp; Enterprise</w:t>
            </w:r>
          </w:p>
          <w:p w14:paraId="280D4B81" w14:textId="77777777" w:rsidR="002E3117" w:rsidRPr="002E3117" w:rsidRDefault="002E3117" w:rsidP="002E3117">
            <w:pPr>
              <w:rPr>
                <w:lang w:val="en-CA"/>
              </w:rPr>
            </w:pPr>
            <w:r w:rsidRPr="002E3117">
              <w:rPr>
                <w:b/>
                <w:bCs/>
                <w:lang w:val="en-CA"/>
              </w:rPr>
              <w:lastRenderedPageBreak/>
              <w:t> </w:t>
            </w:r>
          </w:p>
          <w:p w14:paraId="21166490" w14:textId="77777777" w:rsidR="002E3117" w:rsidRPr="002E3117" w:rsidRDefault="002E3117" w:rsidP="002E3117">
            <w:pPr>
              <w:rPr>
                <w:i/>
                <w:iCs/>
                <w:lang w:val="en-CA"/>
              </w:rPr>
            </w:pPr>
            <w:r w:rsidRPr="002E3117">
              <w:rPr>
                <w:i/>
                <w:iCs/>
                <w:lang w:val="en-CA"/>
              </w:rPr>
              <w:pict w14:anchorId="14872E93">
                <v:rect id="_x0000_i1216" style="width:0;height:1.5pt" o:hralign="center" o:hrstd="t" o:hr="t" fillcolor="#a0a0a0" stroked="f"/>
              </w:pict>
            </w:r>
          </w:p>
          <w:p w14:paraId="731CB3D6" w14:textId="77777777" w:rsidR="002E3117" w:rsidRPr="002E3117" w:rsidRDefault="002E3117" w:rsidP="002E3117">
            <w:pPr>
              <w:rPr>
                <w:lang w:val="en-CA"/>
              </w:rPr>
            </w:pPr>
            <w:r w:rsidRPr="002E3117">
              <w:rPr>
                <w:b/>
                <w:bCs/>
                <w:lang w:val="en-CA"/>
              </w:rPr>
              <w:t>Inspiring Innovation</w:t>
            </w:r>
            <w:r w:rsidRPr="002E3117">
              <w:rPr>
                <w:lang w:val="en-CA"/>
              </w:rPr>
              <w:t xml:space="preserve"> </w:t>
            </w:r>
          </w:p>
          <w:p w14:paraId="2F2C1C8B" w14:textId="7644B5CC" w:rsidR="002E3117" w:rsidRPr="002E3117" w:rsidRDefault="002E3117" w:rsidP="002E3117">
            <w:pPr>
              <w:rPr>
                <w:lang w:val="en-CA"/>
              </w:rPr>
            </w:pPr>
            <w:hyperlink r:id="rId56" w:history="1">
              <w:r w:rsidRPr="002E3117">
                <w:rPr>
                  <w:rStyle w:val="Hyperlink"/>
                  <w:b/>
                  <w:bCs/>
                  <w:lang w:val="en-CA"/>
                </w:rPr>
                <w:t>Visit - "Quotes"</w:t>
              </w:r>
            </w:hyperlink>
          </w:p>
          <w:p w14:paraId="4A4FC774" w14:textId="77777777" w:rsidR="002E3117" w:rsidRPr="002E3117" w:rsidRDefault="002E3117" w:rsidP="002E3117">
            <w:pPr>
              <w:rPr>
                <w:lang w:val="en-CA"/>
              </w:rPr>
            </w:pPr>
            <w:r w:rsidRPr="002E3117">
              <w:rPr>
                <w:lang w:val="en-CA"/>
              </w:rPr>
              <w:pict w14:anchorId="21128A5B">
                <v:rect id="_x0000_i1217" style="width:0;height:1.5pt" o:hralign="center" o:hrstd="t" o:hr="t" fillcolor="#a0a0a0" stroked="f"/>
              </w:pict>
            </w:r>
          </w:p>
          <w:p w14:paraId="71A38780" w14:textId="77777777" w:rsidR="002E3117" w:rsidRPr="002E3117" w:rsidRDefault="002E3117" w:rsidP="002E3117">
            <w:pPr>
              <w:rPr>
                <w:lang w:val="en-CA"/>
              </w:rPr>
            </w:pPr>
            <w:r w:rsidRPr="002E3117">
              <w:rPr>
                <w:b/>
                <w:bCs/>
                <w:lang w:val="en-CA"/>
              </w:rPr>
              <w:t>Feature</w:t>
            </w:r>
            <w:r w:rsidRPr="002E3117">
              <w:rPr>
                <w:lang w:val="en-CA"/>
              </w:rPr>
              <w:t xml:space="preserve"> - </w:t>
            </w:r>
            <w:hyperlink r:id="rId57" w:history="1">
              <w:r w:rsidRPr="002E3117">
                <w:rPr>
                  <w:rStyle w:val="Hyperlink"/>
                  <w:b/>
                  <w:bCs/>
                  <w:lang w:val="en-CA"/>
                </w:rPr>
                <w:t xml:space="preserve">ISRAEL </w:t>
              </w:r>
            </w:hyperlink>
          </w:p>
          <w:p w14:paraId="29923BF4" w14:textId="77777777" w:rsidR="002E3117" w:rsidRPr="002E3117" w:rsidRDefault="002E3117" w:rsidP="002E3117">
            <w:pPr>
              <w:rPr>
                <w:lang w:val="en-CA"/>
              </w:rPr>
            </w:pPr>
            <w:r w:rsidRPr="002E3117">
              <w:rPr>
                <w:lang w:val="en-CA"/>
              </w:rPr>
              <w:t xml:space="preserve">Israel, one of the world's smallest countries, produces more startup companies than many of the world's most developed nations. With a population of slightly more than seven million people, Israel leads the world per capita in technology startup companies. Israel is credited with developing technologies like the cell phone, voice technology, and even the Intel Pentium chip. Israel also puts a premium on research and development, with many more people per capita in this field than any other country in the world. </w:t>
            </w:r>
          </w:p>
          <w:p w14:paraId="6A12BC41" w14:textId="77777777" w:rsidR="002E3117" w:rsidRPr="002E3117" w:rsidRDefault="002E3117" w:rsidP="002E3117">
            <w:pPr>
              <w:rPr>
                <w:lang w:val="en-CA"/>
              </w:rPr>
            </w:pPr>
            <w:r w:rsidRPr="002E3117">
              <w:rPr>
                <w:lang w:val="en-CA"/>
              </w:rPr>
              <w:pict w14:anchorId="5F528D70">
                <v:rect id="_x0000_i1218" style="width:0;height:1.5pt" o:hralign="center" o:hrstd="t" o:hr="t" fillcolor="#a0a0a0" stroked="f"/>
              </w:pict>
            </w:r>
          </w:p>
          <w:p w14:paraId="6BCD07CA" w14:textId="77777777" w:rsidR="002E3117" w:rsidRPr="002E3117" w:rsidRDefault="002E3117" w:rsidP="002E3117">
            <w:pPr>
              <w:rPr>
                <w:lang w:val="en-CA"/>
              </w:rPr>
            </w:pPr>
            <w:r w:rsidRPr="002E3117">
              <w:rPr>
                <w:lang w:val="en-CA"/>
              </w:rPr>
              <w:t> </w:t>
            </w:r>
          </w:p>
        </w:tc>
      </w:tr>
    </w:tbl>
    <w:p w14:paraId="133B9B74" w14:textId="0E673BB2" w:rsidR="00D4304A" w:rsidRPr="002E3117" w:rsidRDefault="002E3117" w:rsidP="009E579B">
      <w:pPr>
        <w:rPr>
          <w:lang w:val="en-CA"/>
        </w:rPr>
      </w:pPr>
      <w:r>
        <w:rPr>
          <w:lang w:val="en-CA"/>
        </w:rPr>
        <w:lastRenderedPageBreak/>
        <w:t>Innovation Explored</w:t>
      </w:r>
    </w:p>
    <w:sectPr w:rsidR="00D4304A" w:rsidRPr="002E3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2D29CC"/>
    <w:rsid w:val="002E3117"/>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uractiv.com/sections/innovation-enterprise/innovation-gap-divides-member-states-warns-commission-secretary?utm_source=EurActiv+Newsletter&amp;utm_campaign=ae12929027-newsletter_weekly_update&amp;utm_medium=email&amp;utm_term=0_bab5f0ea4e-ae12929027-245725533" TargetMode="External"/><Relationship Id="rId18" Type="http://schemas.openxmlformats.org/officeDocument/2006/relationships/hyperlink" Target="uploads/files/Education_and_Research/TaskForceFinal_July28.pdf" TargetMode="External"/><Relationship Id="rId26" Type="http://schemas.openxmlformats.org/officeDocument/2006/relationships/hyperlink" Target="http://i3s.ec.europa.eu/home.html" TargetMode="External"/><Relationship Id="rId39" Type="http://schemas.openxmlformats.org/officeDocument/2006/relationships/hyperlink" Target="http://www.theglobeandmail.com/arts/theatre-and-performance/jeff-melanson-the-turnaround-man/article18400937/?page=all" TargetMode="External"/><Relationship Id="rId21" Type="http://schemas.openxmlformats.org/officeDocument/2006/relationships/hyperlink" Target="http://mbbnet.umn.edu/scmap/biotechmap.html" TargetMode="External"/><Relationship Id="rId34" Type="http://schemas.openxmlformats.org/officeDocument/2006/relationships/hyperlink" Target="uploads/files/Innovation%20N%20Enterprise/Canadas%20Innovation%20Imperative.pdf" TargetMode="External"/><Relationship Id="rId42" Type="http://schemas.openxmlformats.org/officeDocument/2006/relationships/hyperlink" Target="http://www.smartcityalliance.ca/symposium" TargetMode="External"/><Relationship Id="rId47" Type="http://schemas.openxmlformats.org/officeDocument/2006/relationships/hyperlink" Target="http://sco.lt/95p7jt" TargetMode="External"/><Relationship Id="rId50" Type="http://schemas.openxmlformats.org/officeDocument/2006/relationships/hyperlink" Target="http://www.pinterest.com/keesdenhartigh/techab-abctech" TargetMode="External"/><Relationship Id="rId55" Type="http://schemas.openxmlformats.org/officeDocument/2006/relationships/hyperlink" Target="http://www.ABCtech.ca" TargetMode="External"/><Relationship Id="rId7" Type="http://schemas.openxmlformats.org/officeDocument/2006/relationships/hyperlink" Target="https://www.google.ca/search?tbm=bks&amp;hl=en&amp;q=SMART+City&amp;=&amp;gws_rd=ssl" TargetMode="External"/><Relationship Id="rId2" Type="http://schemas.openxmlformats.org/officeDocument/2006/relationships/styles" Target="styles.xml"/><Relationship Id="rId16" Type="http://schemas.openxmlformats.org/officeDocument/2006/relationships/hyperlink" Target="http://albertaventure.com/2014/08/albertas-25-most-innovative-organizations-2014/" TargetMode="External"/><Relationship Id="rId29" Type="http://schemas.openxmlformats.org/officeDocument/2006/relationships/hyperlink" Target="http://charleslandry.com/themes/creative-cities-index/" TargetMode="External"/><Relationship Id="rId11" Type="http://schemas.openxmlformats.org/officeDocument/2006/relationships/hyperlink" Target="http://www.brainport.nl/en" TargetMode="External"/><Relationship Id="rId24" Type="http://schemas.openxmlformats.org/officeDocument/2006/relationships/hyperlink" Target="uploads/files/Innovation%20N%20Enterprise/Fostering%20innovation-led%20clusters%20A%20review%20of%20leading%20global%20practices%20A%20report%20from%20the%20Economist%20Intelligence%20Unit.pdf" TargetMode="External"/><Relationship Id="rId32" Type="http://schemas.openxmlformats.org/officeDocument/2006/relationships/hyperlink" Target="http://www.intelligentcommunity.org/" TargetMode="External"/><Relationship Id="rId37" Type="http://schemas.openxmlformats.org/officeDocument/2006/relationships/hyperlink" Target="http://cci.mit.edu/index.html" TargetMode="External"/><Relationship Id="rId40" Type="http://schemas.openxmlformats.org/officeDocument/2006/relationships/hyperlink" Target="http://www.scoop.it/t/alberta-tech/p/4016382475/2014/02/21/empowering-data-explorers-spatialtree-bigdata-analytics" TargetMode="External"/><Relationship Id="rId45" Type="http://schemas.openxmlformats.org/officeDocument/2006/relationships/hyperlink" Target="http://www.abctech.ca/sme-site-consultation" TargetMode="External"/><Relationship Id="rId53" Type="http://schemas.openxmlformats.org/officeDocument/2006/relationships/hyperlink" Target="http://twitter.com/ABC_Tech_" TargetMode="External"/><Relationship Id="rId58" Type="http://schemas.openxmlformats.org/officeDocument/2006/relationships/fontTable" Target="fontTable.xml"/><Relationship Id="rId5" Type="http://schemas.openxmlformats.org/officeDocument/2006/relationships/hyperlink" Target="http://www.abctech.ca/" TargetMode="External"/><Relationship Id="rId19" Type="http://schemas.openxmlformats.org/officeDocument/2006/relationships/hyperlink" Target="http://www.brainport.nl/en" TargetMode="External"/><Relationship Id="rId4" Type="http://schemas.openxmlformats.org/officeDocument/2006/relationships/webSettings" Target="webSettings.xml"/><Relationship Id="rId9" Type="http://schemas.openxmlformats.org/officeDocument/2006/relationships/hyperlink" Target="http://www.kinnearcentre.org/about.html" TargetMode="External"/><Relationship Id="rId14" Type="http://schemas.openxmlformats.org/officeDocument/2006/relationships/hyperlink" Target="http://www.ted.com/talks/charles_leadbeater_on_innovation" TargetMode="External"/><Relationship Id="rId22" Type="http://schemas.openxmlformats.org/officeDocument/2006/relationships/hyperlink" Target="http://mbbnet.umn.edu/scmap/biotechmap.html" TargetMode="External"/><Relationship Id="rId27" Type="http://schemas.openxmlformats.org/officeDocument/2006/relationships/hyperlink" Target="https://sites.google.com/a/brainportdevelopment.net/elat/" TargetMode="External"/><Relationship Id="rId30" Type="http://schemas.openxmlformats.org/officeDocument/2006/relationships/hyperlink" Target="https://www.intelligentcommunity.org/index.php?submenu=Research&amp;src=gendocs&amp;ref=AboutIntelligentCommunities&amp;category=AboutUs" TargetMode="External"/><Relationship Id="rId35" Type="http://schemas.openxmlformats.org/officeDocument/2006/relationships/hyperlink" Target="http://ec.europa.eu/programmes/horizon2020/en/h2020-section/european-institute-innovation-and-technology-eit" TargetMode="External"/><Relationship Id="rId43" Type="http://schemas.openxmlformats.org/officeDocument/2006/relationships/hyperlink" Target="uploads/files/Innovation%20N%20Enterprise/DFW-MissionTrip-Agenda.pdf" TargetMode="External"/><Relationship Id="rId48" Type="http://schemas.openxmlformats.org/officeDocument/2006/relationships/hyperlink" Target="http://www.ABCtech.ca" TargetMode="External"/><Relationship Id="rId56" Type="http://schemas.openxmlformats.org/officeDocument/2006/relationships/hyperlink" Target="uploads/files/Innovation%20N%20Enterprise/Innovation%20Quotes.jpg" TargetMode="External"/><Relationship Id="rId8" Type="http://schemas.openxmlformats.org/officeDocument/2006/relationships/hyperlink" Target="http://www.calgarymakerspace.com/" TargetMode="External"/><Relationship Id="rId51" Type="http://schemas.openxmlformats.org/officeDocument/2006/relationships/hyperlink" Target="https://plus.google.com/u/0/b/111476383117061474974/111476383117061474974/posts" TargetMode="External"/><Relationship Id="rId3" Type="http://schemas.openxmlformats.org/officeDocument/2006/relationships/settings" Target="settings.xml"/><Relationship Id="rId12" Type="http://schemas.openxmlformats.org/officeDocument/2006/relationships/hyperlink" Target="http://www.routedeslasers.com/en/the-cluster.html" TargetMode="External"/><Relationship Id="rId17" Type="http://schemas.openxmlformats.org/officeDocument/2006/relationships/hyperlink" Target="http://www.calgarymakerspace.com/" TargetMode="External"/><Relationship Id="rId25" Type="http://schemas.openxmlformats.org/officeDocument/2006/relationships/hyperlink" Target="http://www.ted.com/talks/matt_ridley_when_ideas_have_sex" TargetMode="External"/><Relationship Id="rId33" Type="http://schemas.openxmlformats.org/officeDocument/2006/relationships/hyperlink" Target="http://www.actioncanada.ca/project/creativity-unleashed-taking-innovation-laboratory-labour-force/" TargetMode="External"/><Relationship Id="rId38" Type="http://schemas.openxmlformats.org/officeDocument/2006/relationships/hyperlink" Target="http://www.cifar.ca/CIFAR-Banff-partnership" TargetMode="External"/><Relationship Id="rId46" Type="http://schemas.openxmlformats.org/officeDocument/2006/relationships/hyperlink" Target="http://www.canada30.ca/" TargetMode="External"/><Relationship Id="rId59" Type="http://schemas.openxmlformats.org/officeDocument/2006/relationships/theme" Target="theme/theme1.xml"/><Relationship Id="rId20" Type="http://schemas.openxmlformats.org/officeDocument/2006/relationships/hyperlink" Target="http://www.hightechcampus.com/" TargetMode="External"/><Relationship Id="rId41" Type="http://schemas.openxmlformats.org/officeDocument/2006/relationships/hyperlink" Target="uploads/files/EVENTS/SMART%20City%20Symposium.pdf" TargetMode="External"/><Relationship Id="rId54" Type="http://schemas.openxmlformats.org/officeDocument/2006/relationships/hyperlink" Target="http://www.ABCtech.ca" TargetMode="External"/><Relationship Id="rId1" Type="http://schemas.openxmlformats.org/officeDocument/2006/relationships/numbering" Target="numbering.xml"/><Relationship Id="rId6" Type="http://schemas.openxmlformats.org/officeDocument/2006/relationships/hyperlink" Target="http://books.google.ca/books/about/A_Short_History_of_Progress.html?id=2t5OCOowxRgC" TargetMode="External"/><Relationship Id="rId15" Type="http://schemas.openxmlformats.org/officeDocument/2006/relationships/hyperlink" Target="http://blog.ted.com/2011/12/01/ted-book-maps-a-new-age-of-creativity-and-invention-launching-the-innovation-renaissance/" TargetMode="External"/><Relationship Id="rId23" Type="http://schemas.openxmlformats.org/officeDocument/2006/relationships/hyperlink" Target="uploads/files/Innovation%20N%20Enterprise/Clusters%20of%20Entrepreneurship%20and%20Innovation.pdf" TargetMode="External"/><Relationship Id="rId28" Type="http://schemas.openxmlformats.org/officeDocument/2006/relationships/hyperlink" Target="http://www.revesnetwork.eu/localexamples.php" TargetMode="External"/><Relationship Id="rId36" Type="http://schemas.openxmlformats.org/officeDocument/2006/relationships/hyperlink" Target="http://www.hbs.edu/faculty/initiatives/Pages/forum-for-growth-and-innovation.aspx" TargetMode="External"/><Relationship Id="rId49" Type="http://schemas.openxmlformats.org/officeDocument/2006/relationships/hyperlink" Target="http://www.scoop.it/t/alberta-tech" TargetMode="External"/><Relationship Id="rId57" Type="http://schemas.openxmlformats.org/officeDocument/2006/relationships/hyperlink" Target="https://www.youtube.com/watch?v=Az-7feGJQpg" TargetMode="External"/><Relationship Id="rId10" Type="http://schemas.openxmlformats.org/officeDocument/2006/relationships/hyperlink" Target="http://www.ABCtech.ca/Energy-distributiion" TargetMode="External"/><Relationship Id="rId31" Type="http://schemas.openxmlformats.org/officeDocument/2006/relationships/hyperlink" Target="http://www.valkenswaard.nl/internet/toekomstvisie-valkenswaard-2030_3345/item/film-toekomstvisie-valkenswaard-2030_23451.html%20" TargetMode="External"/><Relationship Id="rId44" Type="http://schemas.openxmlformats.org/officeDocument/2006/relationships/hyperlink" Target="http://bit.ly/1ml83Pu" TargetMode="External"/><Relationship Id="rId52" Type="http://schemas.openxmlformats.org/officeDocument/2006/relationships/hyperlink" Target="https://www.facebook.com/ABCTechnolo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2025-12-30T01:57:00Z</dcterms:created>
  <dcterms:modified xsi:type="dcterms:W3CDTF">2025-12-30T01:57:00Z</dcterms:modified>
</cp:coreProperties>
</file>