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215A9B" w:rsidRPr="00215A9B" w14:paraId="732B1527" w14:textId="77777777" w:rsidTr="00215A9B">
        <w:trPr>
          <w:trHeight w:val="396"/>
        </w:trPr>
        <w:tc>
          <w:tcPr>
            <w:tcW w:w="5000" w:type="pct"/>
            <w:tcBorders>
              <w:top w:val="outset" w:sz="6" w:space="0" w:color="auto"/>
              <w:left w:val="outset" w:sz="6" w:space="0" w:color="auto"/>
              <w:bottom w:val="outset" w:sz="6" w:space="0" w:color="auto"/>
              <w:right w:val="outset" w:sz="6" w:space="0" w:color="auto"/>
            </w:tcBorders>
            <w:vAlign w:val="center"/>
            <w:hideMark/>
          </w:tcPr>
          <w:p w14:paraId="387B7458" w14:textId="0F7E02F8" w:rsidR="00215A9B" w:rsidRPr="00215A9B" w:rsidRDefault="00215A9B" w:rsidP="00215A9B">
            <w:pPr>
              <w:rPr>
                <w:sz w:val="24"/>
                <w:szCs w:val="24"/>
                <w:lang w:val="en-CA"/>
              </w:rPr>
            </w:pPr>
            <w:r w:rsidRPr="00215A9B">
              <w:rPr>
                <w:sz w:val="24"/>
                <w:szCs w:val="24"/>
                <w:lang w:val="en-CA"/>
              </w:rPr>
              <w:t xml:space="preserve">ABCtech #84 </w:t>
            </w:r>
            <w:r w:rsidRPr="00215A9B">
              <w:rPr>
                <w:sz w:val="24"/>
                <w:szCs w:val="24"/>
                <w:lang w:val="en-CA"/>
              </w:rPr>
              <w:t>16-FEB-17</w:t>
            </w:r>
            <w:r w:rsidRPr="00215A9B">
              <w:rPr>
                <w:sz w:val="24"/>
                <w:szCs w:val="24"/>
                <w:lang w:val="en-CA"/>
              </w:rPr>
              <w:t xml:space="preserve"> </w:t>
            </w:r>
            <w:r w:rsidRPr="00215A9B">
              <w:rPr>
                <w:sz w:val="24"/>
                <w:szCs w:val="24"/>
                <w:lang w:val="en-CA"/>
              </w:rPr>
              <w:t>Effective Decision Making - by Governments</w:t>
            </w:r>
            <w:r w:rsidRPr="00215A9B">
              <w:rPr>
                <w:sz w:val="24"/>
                <w:szCs w:val="24"/>
                <w:lang w:val="en-CA"/>
              </w:rPr>
              <w:t xml:space="preserve"> </w:t>
            </w:r>
          </w:p>
        </w:tc>
      </w:tr>
      <w:tr w:rsidR="00215A9B" w:rsidRPr="00215A9B" w14:paraId="19C3962A" w14:textId="77777777" w:rsidTr="00215A9B">
        <w:trPr>
          <w:trHeight w:val="2655"/>
        </w:trPr>
        <w:tc>
          <w:tcPr>
            <w:tcW w:w="5000" w:type="pct"/>
            <w:tcBorders>
              <w:top w:val="outset" w:sz="6" w:space="0" w:color="auto"/>
              <w:left w:val="outset" w:sz="6" w:space="0" w:color="auto"/>
              <w:bottom w:val="outset" w:sz="6" w:space="0" w:color="auto"/>
              <w:right w:val="outset" w:sz="6" w:space="0" w:color="auto"/>
            </w:tcBorders>
            <w:hideMark/>
          </w:tcPr>
          <w:p w14:paraId="3D8A1DD4" w14:textId="77777777" w:rsidR="00215A9B" w:rsidRPr="00215A9B" w:rsidRDefault="00215A9B" w:rsidP="00215A9B">
            <w:pPr>
              <w:rPr>
                <w:lang w:val="en-CA"/>
              </w:rPr>
            </w:pPr>
            <w:r w:rsidRPr="00215A9B">
              <w:rPr>
                <w:lang w:val="en-CA"/>
              </w:rPr>
              <w:t>For those interested in the</w:t>
            </w:r>
            <w:r w:rsidRPr="00215A9B">
              <w:rPr>
                <w:b/>
                <w:bCs/>
                <w:lang w:val="en-CA"/>
              </w:rPr>
              <w:t xml:space="preserve"> public sector</w:t>
            </w:r>
            <w:r w:rsidRPr="00215A9B">
              <w:rPr>
                <w:lang w:val="en-CA"/>
              </w:rPr>
              <w:t xml:space="preserve">, </w:t>
            </w:r>
            <w:r w:rsidRPr="00215A9B">
              <w:rPr>
                <w:b/>
                <w:bCs/>
                <w:lang w:val="en-CA"/>
              </w:rPr>
              <w:t>policy making</w:t>
            </w:r>
            <w:r w:rsidRPr="00215A9B">
              <w:rPr>
                <w:lang w:val="en-CA"/>
              </w:rPr>
              <w:t xml:space="preserve"> and </w:t>
            </w:r>
            <w:r w:rsidRPr="00215A9B">
              <w:rPr>
                <w:b/>
                <w:bCs/>
                <w:lang w:val="en-CA"/>
              </w:rPr>
              <w:t>evidence based decision making</w:t>
            </w:r>
            <w:r w:rsidRPr="00215A9B">
              <w:rPr>
                <w:lang w:val="en-CA"/>
              </w:rPr>
              <w:t xml:space="preserve"> - the following is a must read:</w:t>
            </w:r>
          </w:p>
          <w:p w14:paraId="065786BC" w14:textId="77777777" w:rsidR="00215A9B" w:rsidRPr="00215A9B" w:rsidRDefault="00215A9B" w:rsidP="00215A9B">
            <w:pPr>
              <w:rPr>
                <w:lang w:val="en-CA"/>
              </w:rPr>
            </w:pPr>
            <w:r w:rsidRPr="00215A9B">
              <w:rPr>
                <w:lang w:val="en-CA"/>
              </w:rPr>
              <w:t>"Canada has to do a better job at involving the private sector as a permanent feature of its decision making, and ensure it actually uses the information that is shared. The relationship between the public and private sector has suffered from the perception that government decisions are based more on anecdotes than data. The problem is not a lack of data, but rather a lack of capacity within the public sector to translate it into information that can be used to make decisions. For a federal government focused on demonstrating evidence-based decision making, leveraging the private sector’s knowledge and resources is a necessary and natural fit."  </w:t>
            </w:r>
            <w:hyperlink r:id="rId5" w:history="1">
              <w:r w:rsidRPr="00215A9B">
                <w:rPr>
                  <w:rStyle w:val="Hyperlink"/>
                  <w:b/>
                  <w:bCs/>
                  <w:lang w:val="en-CA"/>
                </w:rPr>
                <w:t>FOR MORE</w:t>
              </w:r>
            </w:hyperlink>
            <w:r w:rsidRPr="00215A9B">
              <w:rPr>
                <w:b/>
                <w:bCs/>
                <w:lang w:val="en-CA"/>
              </w:rPr>
              <w:t xml:space="preserve">  </w:t>
            </w:r>
            <w:r w:rsidRPr="00215A9B">
              <w:rPr>
                <w:lang w:val="en-CA"/>
              </w:rPr>
              <w:t>A sincere thank you to the</w:t>
            </w:r>
            <w:r w:rsidRPr="00215A9B">
              <w:rPr>
                <w:b/>
                <w:bCs/>
                <w:lang w:val="en-CA"/>
              </w:rPr>
              <w:t xml:space="preserve"> </w:t>
            </w:r>
            <w:hyperlink r:id="rId6" w:history="1">
              <w:r w:rsidRPr="00215A9B">
                <w:rPr>
                  <w:rStyle w:val="Hyperlink"/>
                  <w:b/>
                  <w:bCs/>
                  <w:lang w:val="en-CA"/>
                </w:rPr>
                <w:t>Canada West Foundation</w:t>
              </w:r>
            </w:hyperlink>
          </w:p>
          <w:p w14:paraId="0A5BA5CF" w14:textId="76A72C33" w:rsidR="00215A9B" w:rsidRPr="00215A9B" w:rsidRDefault="00215A9B" w:rsidP="00215A9B">
            <w:pPr>
              <w:rPr>
                <w:lang w:val="en-CA"/>
              </w:rPr>
            </w:pPr>
            <w:r w:rsidRPr="00215A9B">
              <w:rPr>
                <w:b/>
                <w:bCs/>
                <w:lang w:val="en-CA"/>
              </w:rPr>
              <w:t>EVENTS</w:t>
            </w:r>
          </w:p>
          <w:p w14:paraId="78F49F2F" w14:textId="1C06DD5E" w:rsidR="00215A9B" w:rsidRPr="00215A9B" w:rsidRDefault="00215A9B" w:rsidP="00215A9B">
            <w:pPr>
              <w:rPr>
                <w:lang w:val="en-CA"/>
              </w:rPr>
            </w:pPr>
            <w:r w:rsidRPr="00215A9B">
              <w:rPr>
                <w:b/>
                <w:bCs/>
                <w:lang w:val="en-CA"/>
              </w:rPr>
              <w:t xml:space="preserve">Banking on CleanTech NOW </w:t>
            </w:r>
            <w:r w:rsidRPr="00215A9B">
              <w:rPr>
                <w:lang w:val="en-CA"/>
              </w:rPr>
              <w:t xml:space="preserve">Conference for Alberta municipalities. ACTia and ABCtech team up with CETC for Drayton Valley Conference - March 23 &amp; 24th. </w:t>
            </w:r>
            <w:hyperlink r:id="rId7" w:history="1">
              <w:r w:rsidRPr="00215A9B">
                <w:rPr>
                  <w:rStyle w:val="Hyperlink"/>
                  <w:b/>
                  <w:bCs/>
                  <w:lang w:val="en-CA"/>
                </w:rPr>
                <w:t>HERE</w:t>
              </w:r>
            </w:hyperlink>
          </w:p>
          <w:p w14:paraId="5B8BB5A0" w14:textId="69DD0C8F" w:rsidR="00215A9B" w:rsidRPr="00215A9B" w:rsidRDefault="00215A9B" w:rsidP="00215A9B">
            <w:pPr>
              <w:rPr>
                <w:lang w:val="en-CA"/>
              </w:rPr>
            </w:pPr>
            <w:r w:rsidRPr="00215A9B">
              <w:rPr>
                <w:b/>
                <w:bCs/>
                <w:lang w:val="en-CA"/>
              </w:rPr>
              <w:t xml:space="preserve">"Creating the new Alberta" - BIG Ideas </w:t>
            </w:r>
            <w:r w:rsidRPr="00215A9B">
              <w:rPr>
                <w:lang w:val="en-CA"/>
              </w:rPr>
              <w:t xml:space="preserve"> Conference videos are now available </w:t>
            </w:r>
            <w:hyperlink r:id="rId8" w:history="1">
              <w:r w:rsidRPr="00215A9B">
                <w:rPr>
                  <w:rStyle w:val="Hyperlink"/>
                  <w:b/>
                  <w:bCs/>
                  <w:lang w:val="en-CA"/>
                </w:rPr>
                <w:t>HERE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15A9B"/>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F7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content.php%3fnid=1466" TargetMode="External"/><Relationship Id="rId3" Type="http://schemas.openxmlformats.org/officeDocument/2006/relationships/settings" Target="settings.xml"/><Relationship Id="rId7" Type="http://schemas.openxmlformats.org/officeDocument/2006/relationships/hyperlink" Target="file:///C:\Users\Perry\Desktop\content.php%3fnid=643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cwf.ca" TargetMode="External"/><Relationship Id="rId5" Type="http://schemas.openxmlformats.org/officeDocument/2006/relationships/hyperlink" Target="http://cwf.ca/news/commentaries/ottawa-should-partner-with-private-sector-on-infrastructu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2025-12-28T23:29:00Z</dcterms:created>
  <dcterms:modified xsi:type="dcterms:W3CDTF">2025-12-28T23:29:00Z</dcterms:modified>
</cp:coreProperties>
</file>