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3045"/>
        <w:gridCol w:w="2970"/>
        <w:gridCol w:w="3495"/>
      </w:tblGrid>
      <w:tr w:rsidR="00B8625E" w:rsidRPr="00F32446" w14:paraId="265F1533" w14:textId="77777777" w:rsidTr="003601A3">
        <w:tc>
          <w:tcPr>
            <w:tcW w:w="9510" w:type="dxa"/>
            <w:gridSpan w:val="3"/>
            <w:tcBorders>
              <w:top w:val="outset" w:sz="6" w:space="0" w:color="auto"/>
              <w:left w:val="outset" w:sz="6" w:space="0" w:color="auto"/>
              <w:bottom w:val="outset" w:sz="6" w:space="0" w:color="auto"/>
              <w:right w:val="outset" w:sz="6" w:space="0" w:color="auto"/>
            </w:tcBorders>
          </w:tcPr>
          <w:p w14:paraId="47C1C9B5" w14:textId="1853E66E" w:rsidR="00B8625E" w:rsidRPr="00B8625E" w:rsidRDefault="00B8625E" w:rsidP="003601A3">
            <w:pPr>
              <w:spacing w:after="0" w:line="240" w:lineRule="auto"/>
              <w:rPr>
                <w:rFonts w:eastAsia="Times New Roman" w:cs="Arial"/>
                <w:b/>
                <w:bCs/>
              </w:rPr>
            </w:pPr>
            <w:proofErr w:type="spellStart"/>
            <w:r w:rsidRPr="00B8625E">
              <w:rPr>
                <w:rFonts w:eastAsia="Times New Roman" w:cs="Arial"/>
                <w:b/>
                <w:bCs/>
              </w:rPr>
              <w:t>ABCtech</w:t>
            </w:r>
            <w:proofErr w:type="spellEnd"/>
            <w:r w:rsidRPr="00B8625E">
              <w:rPr>
                <w:rFonts w:eastAsia="Times New Roman" w:cs="Arial"/>
                <w:b/>
                <w:bCs/>
              </w:rPr>
              <w:t xml:space="preserve"> #67 30JUN16 Moonlight in the Meadows </w:t>
            </w:r>
          </w:p>
          <w:p w14:paraId="02E500DF" w14:textId="31A95229" w:rsidR="00B8625E" w:rsidRPr="00F32446" w:rsidRDefault="00B8625E" w:rsidP="003601A3">
            <w:pPr>
              <w:spacing w:after="0" w:line="240" w:lineRule="auto"/>
              <w:rPr>
                <w:rFonts w:eastAsia="Times New Roman" w:cs="Times New Roman"/>
                <w:noProof/>
              </w:rPr>
            </w:pPr>
            <w:r w:rsidRPr="00CE431E">
              <w:rPr>
                <w:rFonts w:eastAsia="Times New Roman" w:cs="Arial"/>
              </w:rPr>
              <w:t xml:space="preserve">Moonlight in the Meadows - 2016 will be forever remembered for the "lost dog and much rain!" But the banter of over 200 guests blew off the tent tops Tuesday, June 21st in the meadows of the river valley. So much to share starting with smiling greeters at reception - thank you </w:t>
            </w:r>
            <w:proofErr w:type="spellStart"/>
            <w:proofErr w:type="gramStart"/>
            <w:r w:rsidRPr="00CE431E">
              <w:rPr>
                <w:rFonts w:eastAsia="Times New Roman" w:cs="Arial"/>
              </w:rPr>
              <w:t>MentorUP</w:t>
            </w:r>
            <w:proofErr w:type="spellEnd"/>
            <w:r w:rsidRPr="00F32446">
              <w:rPr>
                <w:rFonts w:eastAsia="Times New Roman" w:cs="Arial"/>
              </w:rPr>
              <w:t xml:space="preserve">, </w:t>
            </w:r>
            <w:r w:rsidRPr="00CE431E">
              <w:rPr>
                <w:rFonts w:eastAsia="Times New Roman" w:cs="Arial"/>
              </w:rPr>
              <w:t xml:space="preserve"> with</w:t>
            </w:r>
            <w:proofErr w:type="gramEnd"/>
            <w:r w:rsidRPr="00CE431E">
              <w:rPr>
                <w:rFonts w:eastAsia="Times New Roman" w:cs="Arial"/>
              </w:rPr>
              <w:t xml:space="preserve"> a splash of floral </w:t>
            </w:r>
            <w:proofErr w:type="spellStart"/>
            <w:r w:rsidRPr="00CE431E">
              <w:rPr>
                <w:rFonts w:eastAsia="Times New Roman" w:cs="Arial"/>
              </w:rPr>
              <w:t>colour</w:t>
            </w:r>
            <w:proofErr w:type="spellEnd"/>
            <w:r w:rsidRPr="00CE431E">
              <w:rPr>
                <w:rFonts w:eastAsia="Times New Roman" w:cs="Arial"/>
              </w:rPr>
              <w:t xml:space="preserve"> supplied by Hole's. </w:t>
            </w:r>
          </w:p>
        </w:tc>
      </w:tr>
      <w:tr w:rsidR="00B8625E" w:rsidRPr="00F32446" w14:paraId="0E6CAA70" w14:textId="77777777" w:rsidTr="003601A3">
        <w:tc>
          <w:tcPr>
            <w:tcW w:w="3045" w:type="dxa"/>
            <w:tcBorders>
              <w:top w:val="outset" w:sz="6" w:space="0" w:color="auto"/>
              <w:left w:val="outset" w:sz="6" w:space="0" w:color="auto"/>
              <w:bottom w:val="outset" w:sz="6" w:space="0" w:color="auto"/>
              <w:right w:val="outset" w:sz="6" w:space="0" w:color="auto"/>
            </w:tcBorders>
          </w:tcPr>
          <w:p w14:paraId="28BD031F" w14:textId="77777777" w:rsidR="00B8625E" w:rsidRPr="00F32446" w:rsidRDefault="00B8625E" w:rsidP="003601A3">
            <w:pPr>
              <w:spacing w:after="0" w:line="240" w:lineRule="auto"/>
              <w:jc w:val="both"/>
              <w:rPr>
                <w:rFonts w:cs="Arial"/>
              </w:rPr>
            </w:pPr>
          </w:p>
          <w:p w14:paraId="762D9293" w14:textId="77777777" w:rsidR="00B8625E" w:rsidRPr="00F32446" w:rsidRDefault="00B8625E" w:rsidP="003601A3">
            <w:pPr>
              <w:spacing w:after="0" w:line="240" w:lineRule="auto"/>
              <w:jc w:val="both"/>
              <w:rPr>
                <w:rFonts w:eastAsia="Times New Roman" w:cs="Arial"/>
              </w:rPr>
            </w:pPr>
            <w:r w:rsidRPr="00F32446">
              <w:rPr>
                <w:rFonts w:cs="Arial"/>
              </w:rPr>
              <w:t xml:space="preserve">Sponsor suites were packed with Canada Drones a stand out in the suite shared with Chandos, St. Albert and NABI. The other shared suite highlighted "management": </w:t>
            </w:r>
            <w:proofErr w:type="spellStart"/>
            <w:r w:rsidRPr="00F32446">
              <w:rPr>
                <w:rFonts w:cs="Arial"/>
              </w:rPr>
              <w:t>ProNet</w:t>
            </w:r>
            <w:proofErr w:type="spellEnd"/>
            <w:r w:rsidRPr="00F32446">
              <w:rPr>
                <w:rFonts w:cs="Arial"/>
              </w:rPr>
              <w:t xml:space="preserve">, CMC- Alberta, </w:t>
            </w:r>
            <w:proofErr w:type="spellStart"/>
            <w:r w:rsidRPr="00F32446">
              <w:rPr>
                <w:rFonts w:cs="Arial"/>
              </w:rPr>
              <w:t>Mediashaker</w:t>
            </w:r>
            <w:proofErr w:type="spellEnd"/>
            <w:r w:rsidRPr="00F32446">
              <w:rPr>
                <w:rFonts w:cs="Arial"/>
              </w:rPr>
              <w:t xml:space="preserve"> and the newcomer INC - the Alberta Innovation Collaborative. Dentons' exclusive suite added a very professional/ personal touch and the coupling of the Fort Edmonton and WELCA site sponsors was a welcome/ unique pairing.</w:t>
            </w:r>
          </w:p>
        </w:tc>
        <w:tc>
          <w:tcPr>
            <w:tcW w:w="2970" w:type="dxa"/>
            <w:tcBorders>
              <w:top w:val="outset" w:sz="6" w:space="0" w:color="auto"/>
              <w:left w:val="outset" w:sz="6" w:space="0" w:color="auto"/>
              <w:bottom w:val="outset" w:sz="6" w:space="0" w:color="auto"/>
              <w:right w:val="outset" w:sz="6" w:space="0" w:color="auto"/>
            </w:tcBorders>
          </w:tcPr>
          <w:p w14:paraId="4D5D1B32" w14:textId="77777777" w:rsidR="00B8625E" w:rsidRPr="00F32446" w:rsidRDefault="00B8625E" w:rsidP="003601A3">
            <w:pPr>
              <w:spacing w:after="0" w:line="240" w:lineRule="auto"/>
              <w:jc w:val="center"/>
              <w:rPr>
                <w:rFonts w:cs="Arial"/>
              </w:rPr>
            </w:pPr>
          </w:p>
          <w:p w14:paraId="07E92881" w14:textId="77777777" w:rsidR="00B8625E" w:rsidRDefault="00B8625E" w:rsidP="003601A3">
            <w:pPr>
              <w:spacing w:after="0" w:line="240" w:lineRule="auto"/>
              <w:jc w:val="center"/>
              <w:rPr>
                <w:rFonts w:cs="Arial"/>
              </w:rPr>
            </w:pPr>
          </w:p>
          <w:p w14:paraId="16C3A074" w14:textId="77777777" w:rsidR="00B8625E" w:rsidRPr="00F32446" w:rsidRDefault="00B8625E" w:rsidP="003601A3">
            <w:pPr>
              <w:spacing w:after="0" w:line="240" w:lineRule="auto"/>
              <w:jc w:val="center"/>
              <w:rPr>
                <w:rFonts w:cs="Arial"/>
              </w:rPr>
            </w:pPr>
          </w:p>
          <w:p w14:paraId="69EF2F78" w14:textId="77777777" w:rsidR="00B8625E" w:rsidRPr="00F32446" w:rsidRDefault="00B8625E" w:rsidP="003601A3">
            <w:pPr>
              <w:spacing w:after="0" w:line="240" w:lineRule="auto"/>
              <w:jc w:val="center"/>
              <w:rPr>
                <w:rFonts w:cs="Arial"/>
              </w:rPr>
            </w:pPr>
            <w:r>
              <w:rPr>
                <w:rFonts w:cs="Arial"/>
                <w:noProof/>
              </w:rPr>
              <w:drawing>
                <wp:inline distT="0" distB="0" distL="0" distR="0" wp14:anchorId="5AE8113D" wp14:editId="02F17CFA">
                  <wp:extent cx="1604888" cy="2066925"/>
                  <wp:effectExtent l="0" t="0" r="0" b="0"/>
                  <wp:docPr id="2" name="Picture 2" descr="A collage of people with different p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age of people with different pos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0706" cy="2074418"/>
                          </a:xfrm>
                          <a:prstGeom prst="rect">
                            <a:avLst/>
                          </a:prstGeom>
                          <a:noFill/>
                        </pic:spPr>
                      </pic:pic>
                    </a:graphicData>
                  </a:graphic>
                </wp:inline>
              </w:drawing>
            </w:r>
          </w:p>
          <w:p w14:paraId="17FD0AAE" w14:textId="77777777" w:rsidR="00B8625E" w:rsidRPr="00F32446" w:rsidRDefault="00B8625E" w:rsidP="003601A3">
            <w:pPr>
              <w:spacing w:after="0" w:line="240" w:lineRule="auto"/>
              <w:jc w:val="center"/>
              <w:rPr>
                <w:rFonts w:eastAsia="Times New Roman" w:cs="Times New Roman"/>
              </w:rPr>
            </w:pPr>
            <w:r w:rsidRPr="00F32446">
              <w:rPr>
                <w:rFonts w:cs="Arial"/>
              </w:rPr>
              <w:t xml:space="preserve">Additional photos </w:t>
            </w:r>
            <w:hyperlink r:id="rId6" w:history="1">
              <w:r w:rsidRPr="00F32446">
                <w:rPr>
                  <w:rStyle w:val="Hyperlink"/>
                </w:rPr>
                <w:t>HERE Courtesy Bryn Lipinski</w:t>
              </w:r>
            </w:hyperlink>
          </w:p>
        </w:tc>
        <w:tc>
          <w:tcPr>
            <w:tcW w:w="3495" w:type="dxa"/>
            <w:tcBorders>
              <w:top w:val="outset" w:sz="6" w:space="0" w:color="auto"/>
              <w:left w:val="outset" w:sz="6" w:space="0" w:color="auto"/>
              <w:bottom w:val="outset" w:sz="6" w:space="0" w:color="auto"/>
              <w:right w:val="outset" w:sz="6" w:space="0" w:color="auto"/>
            </w:tcBorders>
          </w:tcPr>
          <w:p w14:paraId="618F60E4" w14:textId="77777777" w:rsidR="00B8625E" w:rsidRPr="00F32446" w:rsidRDefault="00B8625E" w:rsidP="003601A3">
            <w:pPr>
              <w:spacing w:after="0" w:line="240" w:lineRule="auto"/>
              <w:jc w:val="both"/>
              <w:rPr>
                <w:rFonts w:cs="Arial"/>
              </w:rPr>
            </w:pPr>
          </w:p>
          <w:p w14:paraId="5485070F" w14:textId="77777777" w:rsidR="00B8625E" w:rsidRPr="00F32446" w:rsidRDefault="00B8625E" w:rsidP="003601A3">
            <w:pPr>
              <w:spacing w:after="0" w:line="240" w:lineRule="auto"/>
              <w:jc w:val="both"/>
              <w:rPr>
                <w:rFonts w:eastAsia="Times New Roman" w:cs="Times New Roman"/>
                <w:noProof/>
              </w:rPr>
            </w:pPr>
            <w:r w:rsidRPr="00F32446">
              <w:rPr>
                <w:rFonts w:cs="Arial"/>
              </w:rPr>
              <w:t xml:space="preserve">At the AGM, members supported a resolution to phase in a new small business Membership category. Klaas Rodenburg highlighted </w:t>
            </w:r>
            <w:proofErr w:type="spellStart"/>
            <w:r w:rsidRPr="00F32446">
              <w:rPr>
                <w:rFonts w:cs="Arial"/>
              </w:rPr>
              <w:t>ABCtech's</w:t>
            </w:r>
            <w:proofErr w:type="spellEnd"/>
            <w:r w:rsidRPr="00F32446">
              <w:rPr>
                <w:rFonts w:cs="Arial"/>
              </w:rPr>
              <w:t xml:space="preserve"> contribution to establishing an innovation exchange with </w:t>
            </w:r>
            <w:proofErr w:type="spellStart"/>
            <w:r w:rsidRPr="00F32446">
              <w:rPr>
                <w:rFonts w:cs="Arial"/>
              </w:rPr>
              <w:t>Brainport</w:t>
            </w:r>
            <w:proofErr w:type="spellEnd"/>
            <w:r w:rsidRPr="00F32446">
              <w:rPr>
                <w:rFonts w:cs="Arial"/>
              </w:rPr>
              <w:t xml:space="preserve"> in Holland, with more to come in Europe and Asia - maybe even the USA. Four new Directors were elected to the Board - welcome: Sharon MacLean, Peter Fenwick, Bob Fessenden and Haley Simons. Bob concluded the AGM sharing his insights on the GOA's contributions to economic diversification, wrapping up with a sobering pause to reflect.</w:t>
            </w:r>
          </w:p>
        </w:tc>
      </w:tr>
      <w:tr w:rsidR="00B8625E" w14:paraId="6E15F1BF" w14:textId="77777777" w:rsidTr="003601A3">
        <w:tc>
          <w:tcPr>
            <w:tcW w:w="9510" w:type="dxa"/>
            <w:gridSpan w:val="3"/>
            <w:tcBorders>
              <w:top w:val="outset" w:sz="6" w:space="0" w:color="auto"/>
              <w:left w:val="outset" w:sz="6" w:space="0" w:color="auto"/>
              <w:bottom w:val="outset" w:sz="6" w:space="0" w:color="auto"/>
              <w:right w:val="outset" w:sz="6" w:space="0" w:color="auto"/>
            </w:tcBorders>
          </w:tcPr>
          <w:p w14:paraId="79D331F2" w14:textId="77777777" w:rsidR="00B8625E" w:rsidRPr="00CE431E" w:rsidRDefault="00B8625E" w:rsidP="003601A3">
            <w:pPr>
              <w:spacing w:after="0" w:line="240" w:lineRule="auto"/>
              <w:rPr>
                <w:rFonts w:eastAsia="Times New Roman" w:cs="Arial"/>
              </w:rPr>
            </w:pPr>
            <w:r w:rsidRPr="00CE431E">
              <w:rPr>
                <w:rFonts w:eastAsia="Times New Roman" w:cs="Arial"/>
              </w:rPr>
              <w:t>Nolan Crouse brought greetings from the Capital Region and acknowledged the Board's commitment to economic collaboration.</w:t>
            </w:r>
          </w:p>
          <w:p w14:paraId="36301803" w14:textId="77777777" w:rsidR="00B8625E" w:rsidRDefault="00B8625E" w:rsidP="003601A3">
            <w:pPr>
              <w:spacing w:after="0" w:line="240" w:lineRule="auto"/>
              <w:rPr>
                <w:rFonts w:ascii="Times New Roman" w:eastAsia="Times New Roman" w:hAnsi="Times New Roman" w:cs="Times New Roman"/>
                <w:noProof/>
                <w:sz w:val="24"/>
                <w:szCs w:val="24"/>
              </w:rPr>
            </w:pPr>
            <w:r w:rsidRPr="00F32446">
              <w:rPr>
                <w:rFonts w:eastAsia="Times New Roman" w:cs="Arial"/>
              </w:rPr>
              <w:br/>
              <w:t xml:space="preserve">Fort Edmonton's shivering caterers served up 5 tasty delights and kept us well lubricated while Tim Mallandine and his </w:t>
            </w:r>
            <w:proofErr w:type="spellStart"/>
            <w:r w:rsidRPr="00F32446">
              <w:rPr>
                <w:rFonts w:eastAsia="Times New Roman" w:cs="Arial"/>
              </w:rPr>
              <w:t>Songkraft</w:t>
            </w:r>
            <w:proofErr w:type="spellEnd"/>
            <w:r w:rsidRPr="00F32446">
              <w:rPr>
                <w:rFonts w:eastAsia="Times New Roman" w:cs="Arial"/>
              </w:rPr>
              <w:t xml:space="preserve"> singers soothed our souls. And we were also treated to just how far the shared economy may go, with a presentation by Kian Parseyan about </w:t>
            </w:r>
            <w:hyperlink r:id="rId7" w:history="1">
              <w:r w:rsidRPr="00F32446">
                <w:rPr>
                  <w:rFonts w:eastAsia="Times New Roman" w:cs="Arial"/>
                  <w:b/>
                  <w:bCs/>
                  <w:color w:val="0000FF"/>
                  <w:u w:val="single"/>
                </w:rPr>
                <w:t>Scarf</w:t>
              </w:r>
            </w:hyperlink>
            <w:r w:rsidRPr="00F32446">
              <w:rPr>
                <w:rFonts w:eastAsia="Times New Roman" w:cs="Arial"/>
              </w:rPr>
              <w:t xml:space="preserve"> - mobilizing kitchen chefs for serving the </w:t>
            </w:r>
            <w:proofErr w:type="spellStart"/>
            <w:r w:rsidRPr="00F32446">
              <w:rPr>
                <w:rFonts w:eastAsia="Times New Roman" w:cs="Arial"/>
              </w:rPr>
              <w:t>neighbourhood</w:t>
            </w:r>
            <w:proofErr w:type="spellEnd"/>
            <w:r w:rsidRPr="00F32446">
              <w:rPr>
                <w:rFonts w:eastAsia="Times New Roman" w:cs="Arial"/>
              </w:rPr>
              <w:t>. Also, "thank you</w:t>
            </w:r>
            <w:proofErr w:type="gramStart"/>
            <w:r w:rsidRPr="00F32446">
              <w:rPr>
                <w:rFonts w:eastAsia="Times New Roman" w:cs="Arial"/>
              </w:rPr>
              <w:t>"  Bud</w:t>
            </w:r>
            <w:proofErr w:type="gramEnd"/>
            <w:r w:rsidRPr="00F32446">
              <w:rPr>
                <w:rFonts w:eastAsia="Times New Roman" w:cs="Arial"/>
              </w:rPr>
              <w:t xml:space="preserve"> Norris and Edmonton Explorers - Nicholas Fu, for the creative draw prizes and Bryn Olson-Lipinski with his spontaneous photo-</w:t>
            </w:r>
            <w:proofErr w:type="spellStart"/>
            <w:r w:rsidRPr="00F32446">
              <w:rPr>
                <w:rFonts w:eastAsia="Times New Roman" w:cs="Arial"/>
              </w:rPr>
              <w:t>opps</w:t>
            </w:r>
            <w:proofErr w:type="spellEnd"/>
            <w:r w:rsidRPr="00F32446">
              <w:rPr>
                <w:rFonts w:eastAsia="Times New Roman" w:cs="Arial"/>
              </w:rPr>
              <w:t xml:space="preserve"> serving to keep us on our best </w:t>
            </w:r>
            <w:proofErr w:type="spellStart"/>
            <w:r w:rsidRPr="00F32446">
              <w:rPr>
                <w:rFonts w:eastAsia="Times New Roman" w:cs="Arial"/>
              </w:rPr>
              <w:t>behaviour</w:t>
            </w:r>
            <w:proofErr w:type="spellEnd"/>
            <w:r w:rsidRPr="00F32446">
              <w:rPr>
                <w:rFonts w:eastAsia="Times New Roman" w:cs="Arial"/>
              </w:rPr>
              <w:t>. Stay-tuned for the photo postings </w:t>
            </w:r>
            <w:r w:rsidRPr="00F32446">
              <w:rPr>
                <w:rFonts w:eastAsia="Times New Roman" w:cs="Arial"/>
              </w:rPr>
              <w:br/>
            </w:r>
            <w:r w:rsidRPr="00F32446">
              <w:rPr>
                <w:rFonts w:eastAsia="Times New Roman" w:cs="Arial"/>
              </w:rPr>
              <w:br/>
              <w:t>A few dozen sustained the seemingly unstoppable conversation at an after-party held at bar of the Hotel Selkirk.</w:t>
            </w:r>
            <w:r w:rsidRPr="00F32446">
              <w:rPr>
                <w:rFonts w:eastAsia="Times New Roman" w:cs="Arial"/>
              </w:rPr>
              <w:br/>
            </w:r>
            <w:r w:rsidRPr="00F32446">
              <w:rPr>
                <w:rFonts w:eastAsia="Times New Roman" w:cs="Arial"/>
              </w:rPr>
              <w:br/>
              <w:t>As a sum-up, we've launched the summer and urge you to Save-the-Date for our Convention "Creating the New Alberta - Vision &amp; Leadership" in Red Deer on Saturday, November 26th featuring Kim Campbell and Donna Kennedy-Glans for keynotes and BIG IDEAS from 18 of Alberta's industries and professions on growing Alberta's economy.</w:t>
            </w:r>
            <w:r w:rsidRPr="00F32446">
              <w:rPr>
                <w:rFonts w:eastAsia="Times New Roman" w:cs="Arial"/>
              </w:rPr>
              <w:br/>
            </w:r>
            <w:r w:rsidRPr="00F32446">
              <w:rPr>
                <w:rFonts w:eastAsia="Times New Roman" w:cs="Arial"/>
              </w:rPr>
              <w:br/>
              <w:t>Oh and by the way, annual Membership remains $100, $25 for Seniors/Students </w:t>
            </w:r>
            <w:hyperlink r:id="rId8" w:history="1">
              <w:r w:rsidRPr="00F32446">
                <w:rPr>
                  <w:rFonts w:eastAsia="Times New Roman" w:cs="Arial"/>
                  <w:b/>
                  <w:bCs/>
                  <w:color w:val="0000FF"/>
                  <w:u w:val="single"/>
                </w:rPr>
                <w:t>HERE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8625E"/>
    <w:rsid w:val="00BD3421"/>
    <w:rsid w:val="00BE020D"/>
    <w:rsid w:val="00CA20E8"/>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tech.ca/content.php?id=1173" TargetMode="External"/><Relationship Id="rId3" Type="http://schemas.openxmlformats.org/officeDocument/2006/relationships/settings" Target="settings.xml"/><Relationship Id="rId7" Type="http://schemas.openxmlformats.org/officeDocument/2006/relationships/hyperlink" Target="http://www.getscar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olderview?id=0B8twxBSZP1X6V0w2X0xmVXZ1Z2s&amp;usp=shar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2025-12-27T05:31:00Z</dcterms:created>
  <dcterms:modified xsi:type="dcterms:W3CDTF">2025-12-27T05:31:00Z</dcterms:modified>
</cp:coreProperties>
</file>