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A9FA" w14:textId="4970AC78" w:rsidR="00B521E0" w:rsidRDefault="00B521E0" w:rsidP="00B521E0">
      <w:pPr>
        <w:rPr>
          <w:lang w:val="en-CA"/>
        </w:rPr>
      </w:pPr>
      <w:proofErr w:type="spellStart"/>
      <w:r>
        <w:rPr>
          <w:lang w:val="en-CA"/>
        </w:rPr>
        <w:t>ABCtech</w:t>
      </w:r>
      <w:proofErr w:type="spellEnd"/>
      <w:r w:rsidR="00BB2E85">
        <w:rPr>
          <w:lang w:val="en-CA"/>
        </w:rPr>
        <w:t xml:space="preserve"> #154</w:t>
      </w:r>
      <w:r>
        <w:rPr>
          <w:lang w:val="en-CA"/>
        </w:rPr>
        <w:t xml:space="preserve"> 28MAY12 Annual themes 2005 through 2012</w:t>
      </w:r>
    </w:p>
    <w:p w14:paraId="21B298C8" w14:textId="1CF7EDE2" w:rsidR="00B521E0" w:rsidRPr="00B521E0" w:rsidRDefault="00B521E0" w:rsidP="00B521E0">
      <w:pPr>
        <w:rPr>
          <w:b/>
          <w:bCs/>
          <w:lang w:val="en-CA"/>
        </w:rPr>
      </w:pPr>
      <w:r w:rsidRPr="00B521E0">
        <w:rPr>
          <w:b/>
          <w:bCs/>
          <w:lang w:val="en-CA"/>
        </w:rPr>
        <w:t>Research Extended to Private Sector </w:t>
      </w:r>
    </w:p>
    <w:p w14:paraId="5B9BF9DC" w14:textId="77777777" w:rsidR="00B521E0" w:rsidRPr="00B521E0" w:rsidRDefault="00B521E0" w:rsidP="00B521E0">
      <w:pPr>
        <w:rPr>
          <w:lang w:val="en-CA"/>
        </w:rPr>
      </w:pPr>
      <w:r w:rsidRPr="00B521E0">
        <w:rPr>
          <w:lang w:val="en-CA"/>
        </w:rPr>
        <w:t xml:space="preserve">Athabasca University is involved in a number of R&amp;D initiatives to enable research to help private sector product and service development. If your company is involved in - or wants to learn more about - EdTech, eLearning, Analytics, or related areas.  </w:t>
      </w:r>
      <w:r w:rsidRPr="00B521E0">
        <w:rPr>
          <w:b/>
          <w:bCs/>
          <w:lang w:val="en-CA"/>
        </w:rPr>
        <w:t>Contact Deanna Douglas</w:t>
      </w:r>
      <w:r w:rsidRPr="00B521E0">
        <w:rPr>
          <w:lang w:val="en-CA"/>
        </w:rPr>
        <w:t xml:space="preserve"> at </w:t>
      </w:r>
      <w:hyperlink r:id="rId5" w:tgtFrame="_blank" w:history="1">
        <w:r w:rsidRPr="00B521E0">
          <w:rPr>
            <w:rStyle w:val="Hyperlink"/>
            <w:lang w:val="en-CA"/>
          </w:rPr>
          <w:t>deannad@athabascau.ca</w:t>
        </w:r>
      </w:hyperlink>
      <w:r w:rsidRPr="00B521E0">
        <w:rPr>
          <w:lang w:val="en-CA"/>
        </w:rPr>
        <w:t xml:space="preserve"> / 780 977 2819.</w:t>
      </w:r>
    </w:p>
    <w:p w14:paraId="09CD5886" w14:textId="77777777" w:rsidR="00B521E0" w:rsidRPr="00B521E0" w:rsidRDefault="00B521E0" w:rsidP="00B521E0">
      <w:pPr>
        <w:rPr>
          <w:b/>
          <w:bCs/>
          <w:lang w:val="en-CA"/>
        </w:rPr>
      </w:pPr>
      <w:r w:rsidRPr="00B521E0">
        <w:rPr>
          <w:b/>
          <w:bCs/>
          <w:lang w:val="en-CA"/>
        </w:rPr>
        <w:t>Job Search - Asia interests</w:t>
      </w:r>
    </w:p>
    <w:p w14:paraId="25C9B9DD" w14:textId="77777777" w:rsidR="00B521E0" w:rsidRPr="00B521E0" w:rsidRDefault="00B521E0" w:rsidP="00B521E0">
      <w:pPr>
        <w:rPr>
          <w:lang w:val="en-CA"/>
        </w:rPr>
      </w:pPr>
      <w:r w:rsidRPr="00B521E0">
        <w:rPr>
          <w:lang w:val="en-CA"/>
        </w:rPr>
        <w:t xml:space="preserve">Seeking BD and marketing opportunities with companies seeking Asian markets. Offering 18+ years of combined Canadian and Asia hands-on-experience across several industries, e.g.: SE Asia Manager level to Global Director of major accounts.  Markets of special interest and experience are China, Korea, Japan, Vietnam and Singapore. Referrals </w:t>
      </w:r>
      <w:proofErr w:type="spellStart"/>
      <w:proofErr w:type="gramStart"/>
      <w:r w:rsidRPr="00B521E0">
        <w:rPr>
          <w:lang w:val="en-CA"/>
        </w:rPr>
        <w:t>welcome.Contact</w:t>
      </w:r>
      <w:proofErr w:type="spellEnd"/>
      <w:proofErr w:type="gramEnd"/>
      <w:r w:rsidRPr="00B521E0">
        <w:rPr>
          <w:lang w:val="en-CA"/>
        </w:rPr>
        <w:t xml:space="preserve"> info@ABCtech.ca and </w:t>
      </w:r>
      <w:r w:rsidRPr="00B521E0">
        <w:rPr>
          <w:b/>
          <w:bCs/>
          <w:lang w:val="en-CA"/>
        </w:rPr>
        <w:t>Quote Asian213DH</w:t>
      </w:r>
    </w:p>
    <w:p w14:paraId="46EC1B11" w14:textId="77777777" w:rsidR="00B521E0" w:rsidRPr="00B521E0" w:rsidRDefault="00B521E0" w:rsidP="00B521E0">
      <w:pPr>
        <w:rPr>
          <w:b/>
          <w:bCs/>
          <w:lang w:val="en-CA"/>
        </w:rPr>
      </w:pPr>
      <w:proofErr w:type="spellStart"/>
      <w:r w:rsidRPr="00B521E0">
        <w:rPr>
          <w:b/>
          <w:bCs/>
          <w:lang w:val="en-CA"/>
        </w:rPr>
        <w:t>ABCtech</w:t>
      </w:r>
      <w:proofErr w:type="spellEnd"/>
      <w:r w:rsidRPr="00B521E0">
        <w:rPr>
          <w:b/>
          <w:bCs/>
          <w:lang w:val="en-CA"/>
        </w:rPr>
        <w:t xml:space="preserve"> Subscriber Survey - introducing paid Membership</w:t>
      </w:r>
    </w:p>
    <w:p w14:paraId="6AD73576" w14:textId="77777777" w:rsidR="00B521E0" w:rsidRPr="00B521E0" w:rsidRDefault="00B521E0" w:rsidP="00B521E0">
      <w:pPr>
        <w:rPr>
          <w:lang w:val="en-CA"/>
        </w:rPr>
      </w:pPr>
      <w:r w:rsidRPr="00B521E0">
        <w:rPr>
          <w:lang w:val="en-CA"/>
        </w:rPr>
        <w:t xml:space="preserve">The Alberta Council of Technologies is currently 100% voluntary, without government funding.  It's subscriber-base now exceeds over 10,000 "Subscribers."  Subscribers receive </w:t>
      </w:r>
      <w:proofErr w:type="spellStart"/>
      <w:r w:rsidRPr="00B521E0">
        <w:rPr>
          <w:lang w:val="en-CA"/>
        </w:rPr>
        <w:t>QuikTech</w:t>
      </w:r>
      <w:proofErr w:type="spellEnd"/>
      <w:r w:rsidRPr="00B521E0">
        <w:rPr>
          <w:lang w:val="en-CA"/>
        </w:rPr>
        <w:t xml:space="preserve"> Notes as a periodic newsletter about </w:t>
      </w:r>
      <w:proofErr w:type="spellStart"/>
      <w:r w:rsidRPr="00B521E0">
        <w:rPr>
          <w:lang w:val="en-CA"/>
        </w:rPr>
        <w:t>ABCtech's</w:t>
      </w:r>
      <w:proofErr w:type="spellEnd"/>
      <w:r w:rsidRPr="00B521E0">
        <w:rPr>
          <w:lang w:val="en-CA"/>
        </w:rPr>
        <w:t xml:space="preserve"> events, reports, seminars, and notices.  We </w:t>
      </w:r>
      <w:proofErr w:type="spellStart"/>
      <w:proofErr w:type="gramStart"/>
      <w:r w:rsidRPr="00B521E0">
        <w:rPr>
          <w:lang w:val="en-CA"/>
        </w:rPr>
        <w:t>are.seeking</w:t>
      </w:r>
      <w:proofErr w:type="spellEnd"/>
      <w:proofErr w:type="gramEnd"/>
      <w:r w:rsidRPr="00B521E0">
        <w:rPr>
          <w:lang w:val="en-CA"/>
        </w:rPr>
        <w:t xml:space="preserve"> your input to a proposal to further improve our services requiring the introduction of a paid Membership with expanded benefits. The new category of individual "Members" will receive over $250 of annual benefits:1.  </w:t>
      </w:r>
      <w:r w:rsidRPr="00B521E0">
        <w:rPr>
          <w:b/>
          <w:bCs/>
          <w:lang w:val="en-CA"/>
        </w:rPr>
        <w:t xml:space="preserve">Financial </w:t>
      </w:r>
      <w:r w:rsidRPr="00B521E0">
        <w:rPr>
          <w:lang w:val="en-CA"/>
        </w:rPr>
        <w:t xml:space="preserve">- event discounts for </w:t>
      </w:r>
      <w:proofErr w:type="spellStart"/>
      <w:r w:rsidRPr="00B521E0">
        <w:rPr>
          <w:lang w:val="en-CA"/>
        </w:rPr>
        <w:t>ABCtech</w:t>
      </w:r>
      <w:proofErr w:type="spellEnd"/>
      <w:r w:rsidRPr="00B521E0">
        <w:rPr>
          <w:lang w:val="en-CA"/>
        </w:rPr>
        <w:t xml:space="preserve"> hosted events, </w:t>
      </w:r>
      <w:r w:rsidRPr="00B521E0">
        <w:rPr>
          <w:b/>
          <w:bCs/>
          <w:lang w:val="en-CA"/>
        </w:rPr>
        <w:t>2. Marketing</w:t>
      </w:r>
      <w:r w:rsidRPr="00B521E0">
        <w:rPr>
          <w:lang w:val="en-CA"/>
        </w:rPr>
        <w:t xml:space="preserve"> - a public directory for special interests and extending the commercial use of </w:t>
      </w:r>
      <w:proofErr w:type="spellStart"/>
      <w:r w:rsidRPr="00B521E0">
        <w:rPr>
          <w:lang w:val="en-CA"/>
        </w:rPr>
        <w:t>QuikTech</w:t>
      </w:r>
      <w:proofErr w:type="spellEnd"/>
      <w:r w:rsidRPr="00B521E0">
        <w:rPr>
          <w:lang w:val="en-CA"/>
        </w:rPr>
        <w:t xml:space="preserve"> Notes and Web-TV, and </w:t>
      </w:r>
      <w:r w:rsidRPr="00B521E0">
        <w:rPr>
          <w:b/>
          <w:bCs/>
          <w:lang w:val="en-CA"/>
        </w:rPr>
        <w:t>3. Advocacy</w:t>
      </w:r>
      <w:r w:rsidRPr="00B521E0">
        <w:rPr>
          <w:lang w:val="en-CA"/>
        </w:rPr>
        <w:t xml:space="preserve"> - community-building by promoting common interests and collaboration among diverse interests in Alberta's technology industry and contributing to diversifying Alberta's economy by improving the commercial environment for emerging technologies.  Subscribers will continue to receive </w:t>
      </w:r>
      <w:proofErr w:type="spellStart"/>
      <w:r w:rsidRPr="00B521E0">
        <w:rPr>
          <w:lang w:val="en-CA"/>
        </w:rPr>
        <w:t>QuikTech</w:t>
      </w:r>
      <w:proofErr w:type="spellEnd"/>
      <w:r w:rsidRPr="00B521E0">
        <w:rPr>
          <w:lang w:val="en-CA"/>
        </w:rPr>
        <w:t xml:space="preserve"> Notes. For </w:t>
      </w:r>
      <w:proofErr w:type="gramStart"/>
      <w:r w:rsidRPr="00B521E0">
        <w:rPr>
          <w:lang w:val="en-CA"/>
        </w:rPr>
        <w:t>input</w:t>
      </w:r>
      <w:proofErr w:type="gramEnd"/>
      <w:r w:rsidRPr="00B521E0">
        <w:rPr>
          <w:lang w:val="en-CA"/>
        </w:rPr>
        <w:t xml:space="preserve"> please contact info@ABCtech.ca and</w:t>
      </w:r>
      <w:r w:rsidRPr="00B521E0">
        <w:rPr>
          <w:b/>
          <w:bCs/>
          <w:lang w:val="en-CA"/>
        </w:rPr>
        <w:t xml:space="preserve"> Quote Survey Mem21</w:t>
      </w:r>
    </w:p>
    <w:p w14:paraId="5D2AEB59" w14:textId="77777777" w:rsidR="00B521E0" w:rsidRPr="00B521E0" w:rsidRDefault="00B521E0" w:rsidP="00B521E0">
      <w:pPr>
        <w:rPr>
          <w:lang w:val="en-CA"/>
        </w:rPr>
      </w:pPr>
      <w:r w:rsidRPr="00B521E0">
        <w:t>Background</w:t>
      </w:r>
      <w:r w:rsidRPr="00B521E0">
        <w:br/>
        <w:t xml:space="preserve">The Alberta Council of Technologies Society is comprised of over 10,000 subscribers, sharing "an interest in the commercialization of emerging technologies." Through our 20 special interest groups and affiliates, we have access to and can generate rich content </w:t>
      </w:r>
      <w:proofErr w:type="spellStart"/>
      <w:r w:rsidRPr="00B521E0">
        <w:t>panAlberta</w:t>
      </w:r>
      <w:proofErr w:type="spellEnd"/>
      <w:r w:rsidRPr="00B521E0">
        <w:t xml:space="preserve"> on a wide range of science and technology, management and finance, social and economic, entrepreneurial and innovation issues and innovations.</w:t>
      </w:r>
      <w:r w:rsidRPr="00B521E0">
        <w:br/>
      </w:r>
      <w:r w:rsidRPr="00B521E0">
        <w:br/>
        <w:t>Annual Themes</w:t>
      </w:r>
      <w:r w:rsidRPr="00B521E0">
        <w:rPr>
          <w:lang w:val="en-CA"/>
        </w:rPr>
        <w:br/>
      </w:r>
      <w:r w:rsidRPr="00B521E0">
        <w:t>2005 - Access to Capital                  2006 - Rural Broadband</w:t>
      </w:r>
      <w:r w:rsidRPr="00B521E0">
        <w:rPr>
          <w:lang w:val="en-CA"/>
        </w:rPr>
        <w:br/>
      </w:r>
      <w:r w:rsidRPr="00B521E0">
        <w:t xml:space="preserve">2007 - Fusion Energy                       2008 - </w:t>
      </w:r>
      <w:proofErr w:type="spellStart"/>
      <w:r w:rsidRPr="00B521E0">
        <w:t>CleanTech</w:t>
      </w:r>
      <w:proofErr w:type="spellEnd"/>
      <w:r w:rsidRPr="00B521E0">
        <w:rPr>
          <w:lang w:val="en-CA"/>
        </w:rPr>
        <w:br/>
      </w:r>
      <w:r w:rsidRPr="00B521E0">
        <w:t>2009 - Stem Cell Therapies              - Electrifying Transportation</w:t>
      </w:r>
      <w:r w:rsidRPr="00B521E0">
        <w:rPr>
          <w:lang w:val="en-CA"/>
        </w:rPr>
        <w:br/>
      </w:r>
      <w:r w:rsidRPr="00B521E0">
        <w:t xml:space="preserve">2010 - Artificial Intelligence              2011 - AB </w:t>
      </w:r>
      <w:proofErr w:type="spellStart"/>
      <w:r w:rsidRPr="00B521E0">
        <w:t>CampusTech</w:t>
      </w:r>
      <w:proofErr w:type="spellEnd"/>
      <w:r w:rsidRPr="00B521E0">
        <w:rPr>
          <w:lang w:val="en-CA"/>
        </w:rPr>
        <w:br/>
      </w:r>
      <w:r w:rsidRPr="00B521E0">
        <w:t>2012 - Analytics, Big Data, and The Cloud</w:t>
      </w:r>
      <w:r w:rsidRPr="00B521E0">
        <w:rPr>
          <w:lang w:val="en-CA"/>
        </w:rPr>
        <w:br/>
      </w:r>
      <w:r w:rsidRPr="00B521E0">
        <w:br/>
      </w:r>
      <w:r w:rsidRPr="00B521E0">
        <w:lastRenderedPageBreak/>
        <w:t>By expanding our communications by introducing Web-TV to our existing newsletter, periodic media releases, and co-hosted industry events, we will further:</w:t>
      </w:r>
      <w:r w:rsidRPr="00B521E0">
        <w:br/>
      </w:r>
      <w:r w:rsidRPr="00B521E0">
        <w:br/>
      </w:r>
    </w:p>
    <w:p w14:paraId="52939C5C" w14:textId="77777777" w:rsidR="00B521E0" w:rsidRPr="00B521E0" w:rsidRDefault="00B521E0" w:rsidP="00B521E0">
      <w:pPr>
        <w:numPr>
          <w:ilvl w:val="0"/>
          <w:numId w:val="16"/>
        </w:numPr>
        <w:rPr>
          <w:lang w:val="en-CA"/>
        </w:rPr>
      </w:pPr>
      <w:r w:rsidRPr="00B521E0">
        <w:t>  extend our reach for "diversifying Alberta's economy through technology"</w:t>
      </w:r>
    </w:p>
    <w:p w14:paraId="03E245E6" w14:textId="77777777" w:rsidR="00B521E0" w:rsidRPr="00B521E0" w:rsidRDefault="00B521E0" w:rsidP="00B521E0">
      <w:pPr>
        <w:numPr>
          <w:ilvl w:val="0"/>
          <w:numId w:val="16"/>
        </w:numPr>
        <w:rPr>
          <w:lang w:val="en-CA"/>
        </w:rPr>
      </w:pPr>
      <w:r w:rsidRPr="00B521E0">
        <w:t xml:space="preserve">  establish a </w:t>
      </w:r>
      <w:proofErr w:type="gramStart"/>
      <w:r w:rsidRPr="00B521E0">
        <w:t>low cost</w:t>
      </w:r>
      <w:proofErr w:type="gramEnd"/>
      <w:r w:rsidRPr="00B521E0">
        <w:t xml:space="preserve"> medium for our subscribers as viewers and program/content contributors</w:t>
      </w:r>
    </w:p>
    <w:p w14:paraId="1AA03F2E" w14:textId="77777777" w:rsidR="00B521E0" w:rsidRPr="00B521E0" w:rsidRDefault="00B521E0" w:rsidP="00B521E0">
      <w:pPr>
        <w:numPr>
          <w:ilvl w:val="0"/>
          <w:numId w:val="16"/>
        </w:numPr>
        <w:rPr>
          <w:lang w:val="en-CA"/>
        </w:rPr>
      </w:pPr>
      <w:r w:rsidRPr="00B521E0">
        <w:t xml:space="preserve">  deepen our </w:t>
      </w:r>
      <w:proofErr w:type="spellStart"/>
      <w:r w:rsidRPr="00B521E0">
        <w:t>panAlberta</w:t>
      </w:r>
      <w:proofErr w:type="spellEnd"/>
      <w:r w:rsidRPr="00B521E0">
        <w:t xml:space="preserve"> subscriber-base and pivot globally</w:t>
      </w:r>
    </w:p>
    <w:p w14:paraId="10A48B26" w14:textId="77777777" w:rsidR="00B521E0" w:rsidRPr="00B521E0" w:rsidRDefault="00B521E0" w:rsidP="00B521E0">
      <w:pPr>
        <w:numPr>
          <w:ilvl w:val="0"/>
          <w:numId w:val="16"/>
        </w:numPr>
        <w:rPr>
          <w:lang w:val="en-CA"/>
        </w:rPr>
      </w:pPr>
      <w:r w:rsidRPr="00B521E0">
        <w:t>  increase our presence and appeal for generating revenue from subscribers, members, sponsors and patrons</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202BA"/>
    <w:multiLevelType w:val="multilevel"/>
    <w:tmpl w:val="80E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160967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66239"/>
    <w:rsid w:val="006A3493"/>
    <w:rsid w:val="007B28AB"/>
    <w:rsid w:val="007C23F0"/>
    <w:rsid w:val="00835EBB"/>
    <w:rsid w:val="0088332D"/>
    <w:rsid w:val="0096464B"/>
    <w:rsid w:val="009926E7"/>
    <w:rsid w:val="00996698"/>
    <w:rsid w:val="009E579B"/>
    <w:rsid w:val="00A33F52"/>
    <w:rsid w:val="00A44AC0"/>
    <w:rsid w:val="00B521E0"/>
    <w:rsid w:val="00BB2E85"/>
    <w:rsid w:val="00BD3421"/>
    <w:rsid w:val="00BE020D"/>
    <w:rsid w:val="00D4304A"/>
    <w:rsid w:val="00D529F5"/>
    <w:rsid w:val="00DC031B"/>
    <w:rsid w:val="00E610BC"/>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nad@athabasca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2025-12-30T20:10:00Z</dcterms:created>
  <dcterms:modified xsi:type="dcterms:W3CDTF">2025-12-30T20:10:00Z</dcterms:modified>
</cp:coreProperties>
</file>