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96E6" w14:textId="3AA9A393" w:rsidR="00B263F1" w:rsidRPr="00B263F1" w:rsidRDefault="00B263F1" w:rsidP="00B263F1">
      <w:pPr>
        <w:rPr>
          <w:lang w:val="en-CA"/>
        </w:rPr>
      </w:pPr>
      <w:proofErr w:type="spellStart"/>
      <w:r w:rsidRPr="00B263F1">
        <w:rPr>
          <w:lang w:val="en-CA"/>
        </w:rPr>
        <w:t>ABCtech</w:t>
      </w:r>
      <w:proofErr w:type="spellEnd"/>
      <w:r w:rsidRPr="00B263F1">
        <w:rPr>
          <w:lang w:val="en-CA"/>
        </w:rPr>
        <w:t xml:space="preserve"> #</w:t>
      </w:r>
      <w:r w:rsidR="00410DD4">
        <w:rPr>
          <w:lang w:val="en-CA"/>
        </w:rPr>
        <w:t>126</w:t>
      </w:r>
      <w:r w:rsidRPr="00B263F1">
        <w:rPr>
          <w:lang w:val="en-CA"/>
        </w:rPr>
        <w:t xml:space="preserve">  26SEP18  Creating Alberta’s New Economy – TFAs Prime for Capitalizing Intangible Assets</w:t>
      </w:r>
    </w:p>
    <w:p w14:paraId="7C53A316" w14:textId="77777777" w:rsidR="00B263F1" w:rsidRPr="00B263F1" w:rsidRDefault="00B263F1" w:rsidP="00B263F1">
      <w:pPr>
        <w:rPr>
          <w:lang w:val="en-CA"/>
        </w:rPr>
      </w:pPr>
      <w:r w:rsidRPr="00B263F1">
        <w:rPr>
          <w:lang w:val="en-CA"/>
        </w:rPr>
        <w:t xml:space="preserve">Don Diduck has tabled for Board approval the launch of </w:t>
      </w:r>
      <w:proofErr w:type="spellStart"/>
      <w:r w:rsidRPr="00B263F1">
        <w:rPr>
          <w:lang w:val="en-CA"/>
        </w:rPr>
        <w:t>TechInvest</w:t>
      </w:r>
      <w:proofErr w:type="spellEnd"/>
      <w:r w:rsidRPr="00B263F1">
        <w:rPr>
          <w:lang w:val="en-CA"/>
        </w:rPr>
        <w:t xml:space="preserve">. In preparation for the </w:t>
      </w:r>
      <w:proofErr w:type="gramStart"/>
      <w:r w:rsidRPr="00B263F1">
        <w:rPr>
          <w:lang w:val="en-CA"/>
        </w:rPr>
        <w:t>launch</w:t>
      </w:r>
      <w:proofErr w:type="gramEnd"/>
      <w:r w:rsidRPr="00B263F1">
        <w:rPr>
          <w:lang w:val="en-CA"/>
        </w:rPr>
        <w:t xml:space="preserve"> we have asked </w:t>
      </w:r>
      <w:proofErr w:type="spellStart"/>
      <w:r w:rsidRPr="00B263F1">
        <w:rPr>
          <w:lang w:val="en-CA"/>
        </w:rPr>
        <w:t>TechInvest’s</w:t>
      </w:r>
      <w:proofErr w:type="spellEnd"/>
      <w:r w:rsidRPr="00B263F1">
        <w:rPr>
          <w:lang w:val="en-CA"/>
        </w:rPr>
        <w:t xml:space="preserve"> Directors to prepare a series of weekly articles throughout September about the underlying features of the fund:  Why intangible assets?  Where to find and how to raise the required capital?  How can risk be mitigated?  Robert McGarvey first explained intangible assets and the fundamental role they are playing in the new economy.  Joe Batty then discussed several issues associated with funding of SMEs followed by Ron Palfy who identified key measures for mitigating risk.  This week, Don Diduck highlights the features of this new technology investment fund for Alberta, targeting early-stage start-ups with undervalued intangible assets. </w:t>
      </w:r>
      <w:r w:rsidRPr="00B263F1">
        <w:rPr>
          <w:lang w:val="en-CA"/>
        </w:rPr>
        <w:br/>
      </w:r>
      <w:r w:rsidRPr="00B263F1">
        <w:rPr>
          <w:b/>
          <w:bCs/>
          <w:lang w:val="en-CA"/>
        </w:rPr>
        <w:t xml:space="preserve">Please let us know </w:t>
      </w:r>
      <w:hyperlink r:id="rId5" w:history="1">
        <w:r w:rsidRPr="00B263F1">
          <w:rPr>
            <w:rStyle w:val="Hyperlink"/>
            <w:b/>
            <w:bCs/>
            <w:lang w:val="en-CA"/>
          </w:rPr>
          <w:t>HERE</w:t>
        </w:r>
      </w:hyperlink>
      <w:r w:rsidRPr="00B263F1">
        <w:rPr>
          <w:b/>
          <w:bCs/>
          <w:lang w:val="en-CA"/>
        </w:rPr>
        <w:t xml:space="preserve">  if you are interested to know more about the Fund. - </w:t>
      </w:r>
      <w:hyperlink r:id="rId6" w:history="1">
        <w:r w:rsidRPr="00B263F1">
          <w:rPr>
            <w:rStyle w:val="Hyperlink"/>
            <w:b/>
            <w:bCs/>
            <w:lang w:val="en-CA"/>
          </w:rPr>
          <w:t>Editor</w:t>
        </w:r>
      </w:hyperlink>
    </w:p>
    <w:p w14:paraId="2FA47F00" w14:textId="77777777" w:rsidR="00B263F1" w:rsidRPr="00B263F1" w:rsidRDefault="00B263F1" w:rsidP="00B263F1">
      <w:pPr>
        <w:rPr>
          <w:b/>
          <w:bCs/>
          <w:lang w:val="en-CA"/>
        </w:rPr>
      </w:pPr>
      <w:r w:rsidRPr="00B263F1">
        <w:rPr>
          <w:b/>
          <w:bCs/>
          <w:lang w:val="en-CA"/>
        </w:rPr>
        <w:t>Directors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67"/>
        <w:gridCol w:w="6693"/>
      </w:tblGrid>
      <w:tr w:rsidR="00B263F1" w:rsidRPr="00B263F1" w14:paraId="574336D9" w14:textId="77777777">
        <w:trPr>
          <w:tblCellSpacing w:w="15" w:type="dxa"/>
        </w:trPr>
        <w:tc>
          <w:tcPr>
            <w:tcW w:w="1400" w:type="pct"/>
            <w:hideMark/>
          </w:tcPr>
          <w:p w14:paraId="54A8EE27" w14:textId="77777777" w:rsidR="00B263F1" w:rsidRPr="00B263F1" w:rsidRDefault="00B263F1" w:rsidP="00B263F1">
            <w:pPr>
              <w:rPr>
                <w:lang w:val="en-CA"/>
              </w:rPr>
            </w:pPr>
            <w:r w:rsidRPr="00B263F1">
              <w:rPr>
                <w:b/>
                <w:bCs/>
                <w:lang w:val="en-CA"/>
              </w:rPr>
              <w:t>Week 4. Don Diduck</w:t>
            </w:r>
          </w:p>
          <w:p w14:paraId="6FC52F1F" w14:textId="19B51273" w:rsidR="00B263F1" w:rsidRPr="00B263F1" w:rsidRDefault="00B263F1" w:rsidP="00B263F1">
            <w:pPr>
              <w:rPr>
                <w:lang w:val="en-CA"/>
              </w:rPr>
            </w:pPr>
            <w:r w:rsidRPr="00B263F1">
              <w:rPr>
                <w:b/>
                <w:bCs/>
                <w:noProof/>
                <w:lang w:val="en-CA"/>
              </w:rPr>
              <mc:AlternateContent>
                <mc:Choice Requires="wps">
                  <w:drawing>
                    <wp:inline distT="0" distB="0" distL="0" distR="0" wp14:anchorId="6882C498" wp14:editId="3F757FD0">
                      <wp:extent cx="609600" cy="1000125"/>
                      <wp:effectExtent l="0" t="0" r="0" b="0"/>
                      <wp:docPr id="1338679499"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EE202" id="Rectangle 28" o:spid="_x0000_s1026" style="width:48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0A2AEAAJ8DAAAOAAAAZHJzL2Uyb0RvYy54bWysU9tu2zAMfR+wfxD0vtgO0mw14hRFiw4D&#10;ugvQ9QMUWbKN2aJGKnGyrx8lp0m6vQ17EURSPjw8PF7d7Ide7AxSB66SxSyXwjgNdeeaSj5/f3j3&#10;QQoKytWqB2cqeTAkb9Zv36xGX5o5tNDXBgWDOCpHX8k2BF9mGenWDIpm4I3jogUcVOAQm6xGNTL6&#10;0GfzPF9mI2DtEbQh4uz9VJTrhG+t0eGrtWSC6CvJ3EI6MZ2beGbrlSobVL7t9JGG+gcWg+ocNz1B&#10;3augxBa7v6CGTiMQ2DDTMGRgbadNmoGnKfI/pnlqlTdpFhaH/Ekm+n+w+svuyX/DSJ38I+gfJBzc&#10;tco15pY8y8dLlecUIoytUTUzKKJ22eipPGHEgBhNbMbPUPO21TZAkmVvcYg9eGCxT+ofTuqbfRCa&#10;k8v8epnzjjSXijzPi/lVaqHKl689UvhoYBDxUklkegld7R4pRDaqfHkSmzl46Po+bbh3rxL8MGYS&#10;+0g42oXKDdQHJo8wuYRdzZcW8JcUIzukkvRzq9BI0X9yLMB1sVhES6VgcfV+zgFeVjaXFeU0Q1Uy&#10;SDFd78Jkw63HrmmTzhPHWxbNdmmeM6sjWXZBGvPo2Gizyzi9Ov9X698AAAD//wMAUEsDBBQABgAI&#10;AAAAIQAxIKeR2wAAAAQBAAAPAAAAZHJzL2Rvd25yZXYueG1sTI9BS8NAEIXvgv9hGcGL2I1Cq8Zs&#10;ihTEIkIx1Z6n2TEJZmfT7DaJ/97Ri14GHu/x5nvZcnKtGqgPjWcDV7MEFHHpbcOVgbft4+UtqBCR&#10;LbaeycAXBVjmpycZptaP/EpDESslJRxSNFDH2KVah7Imh2HmO2LxPnzvMIrsK217HKXctfo6SRba&#10;YcPyocaOVjWVn8XRGRjLzbDbvjzpzcVu7fmwPqyK92djzs+mh3tQkab4F4YffEGHXJj2/sg2qNaA&#10;DIm/V7y7hai9ZOY3c9B5pv/D598AAAD//wMAUEsBAi0AFAAGAAgAAAAhALaDOJL+AAAA4QEAABMA&#10;AAAAAAAAAAAAAAAAAAAAAFtDb250ZW50X1R5cGVzXS54bWxQSwECLQAUAAYACAAAACEAOP0h/9YA&#10;AACUAQAACwAAAAAAAAAAAAAAAAAvAQAAX3JlbHMvLnJlbHNQSwECLQAUAAYACAAAACEACLLdANgB&#10;AACfAwAADgAAAAAAAAAAAAAAAAAuAgAAZHJzL2Uyb0RvYy54bWxQSwECLQAUAAYACAAAACEAMSCn&#10;kdsAAAAEAQAADwAAAAAAAAAAAAAAAAAyBAAAZHJzL2Rvd25yZXYueG1sUEsFBgAAAAAEAAQA8wAA&#10;ADoFAAAAAA==&#10;" filled="f" stroked="f">
                      <o:lock v:ext="edit" aspectratio="t"/>
                      <w10:anchorlock/>
                    </v:rect>
                  </w:pict>
                </mc:Fallback>
              </mc:AlternateContent>
            </w:r>
          </w:p>
        </w:tc>
        <w:tc>
          <w:tcPr>
            <w:tcW w:w="3550" w:type="pct"/>
            <w:vAlign w:val="center"/>
            <w:hideMark/>
          </w:tcPr>
          <w:p w14:paraId="7AADBA1C" w14:textId="77777777" w:rsidR="00B263F1" w:rsidRPr="00B263F1" w:rsidRDefault="00B263F1" w:rsidP="00B263F1">
            <w:pPr>
              <w:rPr>
                <w:b/>
                <w:bCs/>
                <w:lang w:val="en-CA"/>
              </w:rPr>
            </w:pPr>
          </w:p>
          <w:p w14:paraId="75C9BC21" w14:textId="77777777" w:rsidR="00B263F1" w:rsidRPr="00B263F1" w:rsidRDefault="00B263F1" w:rsidP="00B263F1">
            <w:pPr>
              <w:rPr>
                <w:b/>
                <w:bCs/>
                <w:lang w:val="en-CA"/>
              </w:rPr>
            </w:pPr>
            <w:hyperlink r:id="rId7" w:history="1">
              <w:r w:rsidRPr="00B263F1">
                <w:rPr>
                  <w:rStyle w:val="Hyperlink"/>
                  <w:b/>
                  <w:bCs/>
                  <w:lang w:val="en-CA"/>
                </w:rPr>
                <w:t>Rich Assets – Welcome Inside the New Intangible Asset Revolution</w:t>
              </w:r>
            </w:hyperlink>
          </w:p>
        </w:tc>
      </w:tr>
      <w:tr w:rsidR="00B263F1" w:rsidRPr="00B263F1" w14:paraId="59D59ECD" w14:textId="77777777">
        <w:trPr>
          <w:tblCellSpacing w:w="15" w:type="dxa"/>
        </w:trPr>
        <w:tc>
          <w:tcPr>
            <w:tcW w:w="1400" w:type="pct"/>
            <w:hideMark/>
          </w:tcPr>
          <w:p w14:paraId="489BFC39" w14:textId="77777777" w:rsidR="00B263F1" w:rsidRPr="00B263F1" w:rsidRDefault="00B263F1" w:rsidP="00B263F1">
            <w:pPr>
              <w:rPr>
                <w:lang w:val="en-CA"/>
              </w:rPr>
            </w:pPr>
            <w:r w:rsidRPr="00B263F1">
              <w:rPr>
                <w:b/>
                <w:bCs/>
                <w:lang w:val="en-CA"/>
              </w:rPr>
              <w:t>Week 3. Ron Palfry</w:t>
            </w:r>
          </w:p>
          <w:p w14:paraId="2327E4EF" w14:textId="6004E06C" w:rsidR="00B263F1" w:rsidRPr="00B263F1" w:rsidRDefault="00B263F1" w:rsidP="00B263F1">
            <w:pPr>
              <w:rPr>
                <w:lang w:val="en-CA"/>
              </w:rPr>
            </w:pPr>
            <w:r w:rsidRPr="00B263F1">
              <w:rPr>
                <w:b/>
                <w:bCs/>
                <w:noProof/>
                <w:lang w:val="en-CA"/>
              </w:rPr>
              <mc:AlternateContent>
                <mc:Choice Requires="wps">
                  <w:drawing>
                    <wp:inline distT="0" distB="0" distL="0" distR="0" wp14:anchorId="7BBCE89C" wp14:editId="6AB5EAFD">
                      <wp:extent cx="714375" cy="819150"/>
                      <wp:effectExtent l="0" t="0" r="0" b="0"/>
                      <wp:docPr id="1877149159"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C2ADA" id="Rectangle 27" o:spid="_x0000_s1026" style="width:56.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ut2AEAAJ4DAAAOAAAAZHJzL2Uyb0RvYy54bWysU8tu2zAQvBfoPxC817Jcu04Ey0GQIEWB&#10;9AGk/QCaoiSiEpfdpS27X98l5dhucwt6Ibi71HBmOFrd7PtO7AySBVfKfDKVwjgNlXVNKX98f3h3&#10;JQUF5SrVgTOlPBiSN+u3b1aDL8wMWugqg4JBHBWDL2Ubgi+yjHRrekUT8MbxsAbsVeASm6xCNTB6&#10;32Wz6fRDNgBWHkEbIu7ej0O5Tvh1bXT4WtdkguhKydxCWjGtm7hm65UqGlS+tfpIQ72CRa+s40tP&#10;UPcqKLFF+wKqtxqBoA4TDX0GdW21SRpYTT79R81Tq7xJWtgc8ieb6P/B6i+7J/8NI3Xyj6B/knBw&#10;1yrXmFvybB8/qjy3EGFojaqYQR69ywZPxQkjFsRoYjN8hopfW20DJFv2NfbxDhYs9sn9w8l9sw9C&#10;c3OZz98vF1JoHl3l1/kivU6miuePPVL4aKAXcVNKZHYJXO0eKUQyqng+Eu9y8GC7Lj1w5/5q8MHY&#10;SeQj35gWKjZQHZg7whgSDjVvWsDfUgwckFLSr61CI0X3ybH+63w+j4lKxXyxnHGBl5PN5UQ5zVCl&#10;DFKM27swpnDr0TZtsnnkeMue1TbpObM6kuUQJJnHwMaUXdbp1Pm3Wv8BAAD//wMAUEsDBBQABgAI&#10;AAAAIQDuAeC23QAAAAUBAAAPAAAAZHJzL2Rvd25yZXYueG1sTI9BS8NAEIXvQv/DMgUvYjcNVDTN&#10;pkhBLEUoprbnbXZMgtnZNLtN4r936kUvwxve8N436Wq0jeix87UjBfNZBAKpcKamUsHH/uX+EYQP&#10;moxuHKGCb/SwyiY3qU6MG+gd+zyUgkPIJ1pBFUKbSOmLCq32M9cisffpOqsDr10pTacHDreNjKPo&#10;QVpdEzdUusV1hcVXfrEKhmLXH/dvr3J3d9w4Om/O6/ywVep2Oj4vQQQcw98xXPEZHTJmOrkLGS8a&#10;BfxI+J1Xbx4vQJxYxE8RyCyV/+mzHwAAAP//AwBQSwECLQAUAAYACAAAACEAtoM4kv4AAADhAQAA&#10;EwAAAAAAAAAAAAAAAAAAAAAAW0NvbnRlbnRfVHlwZXNdLnhtbFBLAQItABQABgAIAAAAIQA4/SH/&#10;1gAAAJQBAAALAAAAAAAAAAAAAAAAAC8BAABfcmVscy8ucmVsc1BLAQItABQABgAIAAAAIQAXjIut&#10;2AEAAJ4DAAAOAAAAAAAAAAAAAAAAAC4CAABkcnMvZTJvRG9jLnhtbFBLAQItABQABgAIAAAAIQDu&#10;AeC23QAAAAUBAAAPAAAAAAAAAAAAAAAAADIEAABkcnMvZG93bnJldi54bWxQSwUGAAAAAAQABADz&#10;AAAAPAUAAAAA&#10;" filled="f" stroked="f">
                      <o:lock v:ext="edit" aspectratio="t"/>
                      <w10:anchorlock/>
                    </v:rect>
                  </w:pict>
                </mc:Fallback>
              </mc:AlternateContent>
            </w:r>
          </w:p>
        </w:tc>
        <w:tc>
          <w:tcPr>
            <w:tcW w:w="3550" w:type="pct"/>
            <w:vAlign w:val="center"/>
            <w:hideMark/>
          </w:tcPr>
          <w:p w14:paraId="4C867094" w14:textId="77777777" w:rsidR="00B263F1" w:rsidRPr="00B263F1" w:rsidRDefault="00B263F1" w:rsidP="00B263F1">
            <w:pPr>
              <w:rPr>
                <w:b/>
                <w:bCs/>
                <w:lang w:val="en-CA"/>
              </w:rPr>
            </w:pPr>
          </w:p>
          <w:p w14:paraId="5C99A9BE" w14:textId="77777777" w:rsidR="00B263F1" w:rsidRPr="00B263F1" w:rsidRDefault="00B263F1" w:rsidP="00B263F1">
            <w:pPr>
              <w:rPr>
                <w:b/>
                <w:bCs/>
                <w:lang w:val="en-CA"/>
              </w:rPr>
            </w:pPr>
            <w:hyperlink r:id="rId8" w:history="1">
              <w:proofErr w:type="spellStart"/>
              <w:proofErr w:type="gramStart"/>
              <w:r w:rsidRPr="00B263F1">
                <w:rPr>
                  <w:rStyle w:val="Hyperlink"/>
                  <w:b/>
                  <w:bCs/>
                  <w:lang w:val="en-CA"/>
                </w:rPr>
                <w:t>TechInvest</w:t>
              </w:r>
              <w:proofErr w:type="spellEnd"/>
              <w:r w:rsidRPr="00B263F1">
                <w:rPr>
                  <w:rStyle w:val="Hyperlink"/>
                  <w:b/>
                  <w:bCs/>
                  <w:lang w:val="en-CA"/>
                </w:rPr>
                <w:t>  –</w:t>
              </w:r>
              <w:proofErr w:type="gramEnd"/>
              <w:r w:rsidRPr="00B263F1">
                <w:rPr>
                  <w:rStyle w:val="Hyperlink"/>
                  <w:b/>
                  <w:bCs/>
                  <w:lang w:val="en-CA"/>
                </w:rPr>
                <w:t xml:space="preserve"> Alberta Focused, New Thinking</w:t>
              </w:r>
            </w:hyperlink>
          </w:p>
          <w:p w14:paraId="0E11BEE9" w14:textId="77777777" w:rsidR="00B263F1" w:rsidRPr="00B263F1" w:rsidRDefault="00B263F1" w:rsidP="00B263F1">
            <w:pPr>
              <w:rPr>
                <w:b/>
                <w:bCs/>
                <w:lang w:val="en-CA"/>
              </w:rPr>
            </w:pPr>
          </w:p>
        </w:tc>
      </w:tr>
      <w:tr w:rsidR="00B263F1" w:rsidRPr="00B263F1" w14:paraId="62FB94B6" w14:textId="77777777">
        <w:trPr>
          <w:tblCellSpacing w:w="15" w:type="dxa"/>
        </w:trPr>
        <w:tc>
          <w:tcPr>
            <w:tcW w:w="1400" w:type="pct"/>
            <w:hideMark/>
          </w:tcPr>
          <w:p w14:paraId="7339F41D" w14:textId="77777777" w:rsidR="00B263F1" w:rsidRPr="00B263F1" w:rsidRDefault="00B263F1" w:rsidP="00B263F1">
            <w:pPr>
              <w:rPr>
                <w:lang w:val="en-CA"/>
              </w:rPr>
            </w:pPr>
            <w:r w:rsidRPr="00B263F1">
              <w:rPr>
                <w:b/>
                <w:bCs/>
                <w:lang w:val="en-CA"/>
              </w:rPr>
              <w:t>Week 2. Joseph Batty</w:t>
            </w:r>
          </w:p>
          <w:p w14:paraId="1156EDFB" w14:textId="09925575" w:rsidR="00B263F1" w:rsidRPr="00B263F1" w:rsidRDefault="00B263F1" w:rsidP="00B263F1">
            <w:pPr>
              <w:rPr>
                <w:lang w:val="en-CA"/>
              </w:rPr>
            </w:pPr>
            <w:r w:rsidRPr="00B263F1">
              <w:rPr>
                <w:b/>
                <w:bCs/>
                <w:noProof/>
                <w:lang w:val="en-CA"/>
              </w:rPr>
              <mc:AlternateContent>
                <mc:Choice Requires="wps">
                  <w:drawing>
                    <wp:inline distT="0" distB="0" distL="0" distR="0" wp14:anchorId="1934B05F" wp14:editId="6B8C89E0">
                      <wp:extent cx="704850" cy="704850"/>
                      <wp:effectExtent l="0" t="0" r="0" b="0"/>
                      <wp:docPr id="6389480"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9EA93" id="Rectangle 26" o:spid="_x0000_s1026" style="width:55.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Dw0gEAAJ4DAAAOAAAAZHJzL2Uyb0RvYy54bWysU8tu2zAQvBfoPxC815INp0kFy0GQIEWB&#10;9AGk/QCaIiWiEpfdpS27X98l5dhueyt6IfZBzc4OR6vb/dCLnUFy4Gs5n5VSGK+hcb6t5bevj29u&#10;pKCofKN68KaWB0Pydv361WoMlVlAB31jUDCIp2oMtexiDFVRkO7MoGgGwXhuWsBBRU6xLRpUI6MP&#10;fbEoy7fFCNgEBG2IuPowNeU641trdPxsLZko+loyt5hPzOcmncV6paoWVeicPtJQ/8BiUM7z0BPU&#10;g4pKbNH9BTU4jUBg40zDUIC1Tpu8A28zL//Y5rlTweRdWBwKJ5no/8HqT7vn8AUTdQpPoL+T8HDf&#10;Kd+aOwosHz+qPJcQYeyMapjBPGlXjIGqE0ZKiNHEZvwIDb+22kbIsuwtDmkGLyz2Wf3DSX2zj0Jz&#10;8bpc3lzxG2luHeM0QVUvHwek+N7AIFJQS2R2GVztnihOV1+upFkeHl3f5wfu/W8FxkyVTD7xTW6h&#10;agPNgbkjTCZhU3PQAf6UYmSD1JJ+bBUaKfoPnvd/N18uk6Nysry6XnCCl53NZUd5zVC1jFJM4X2c&#10;XLgN6NouyzxxvGPNrMv7nFkdybIJsiJHwyaXXeb51vm3Wv8CAAD//wMAUEsDBBQABgAIAAAAIQC6&#10;N0/y2AAAAAUBAAAPAAAAZHJzL2Rvd25yZXYueG1sTI9BS8NAEIXvgv9hGcGL2E08iMRsihTEIkIx&#10;1Z6n2TEJZmfT7DaJ/96pCHoZ5vGGN9/Ll7Pr1EhDaD0bSBcJKOLK25ZrA2/bx+s7UCEiW+w8k4Ev&#10;CrAszs9yzKyf+JXGMtZKQjhkaKCJsc+0DlVDDsPC98TiffjBYRQ51NoOOEm46/RNktxqhy3LhwZ7&#10;WjVUfZZHZ2CqNuNu+/KkN1e7tefD+rAq35+NubyYH+5BRZrj3zGc8AUdCmHa+yPboDoDUiT+zJOX&#10;piL3v4sucv2fvvgGAAD//wMAUEsBAi0AFAAGAAgAAAAhALaDOJL+AAAA4QEAABMAAAAAAAAAAAAA&#10;AAAAAAAAAFtDb250ZW50X1R5cGVzXS54bWxQSwECLQAUAAYACAAAACEAOP0h/9YAAACUAQAACwAA&#10;AAAAAAAAAAAAAAAvAQAAX3JlbHMvLnJlbHNQSwECLQAUAAYACAAAACEAcRgg8NIBAACeAwAADgAA&#10;AAAAAAAAAAAAAAAuAgAAZHJzL2Uyb0RvYy54bWxQSwECLQAUAAYACAAAACEAujdP8tgAAAAFAQAA&#10;DwAAAAAAAAAAAAAAAAAsBAAAZHJzL2Rvd25yZXYueG1sUEsFBgAAAAAEAAQA8wAAADEFAAAAAA==&#10;" filled="f" stroked="f">
                      <o:lock v:ext="edit" aspectratio="t"/>
                      <w10:anchorlock/>
                    </v:rect>
                  </w:pict>
                </mc:Fallback>
              </mc:AlternateContent>
            </w:r>
          </w:p>
        </w:tc>
        <w:tc>
          <w:tcPr>
            <w:tcW w:w="3550" w:type="pct"/>
            <w:vAlign w:val="center"/>
            <w:hideMark/>
          </w:tcPr>
          <w:p w14:paraId="4EF469F5" w14:textId="77777777" w:rsidR="00B263F1" w:rsidRPr="00B263F1" w:rsidRDefault="00B263F1" w:rsidP="00B263F1">
            <w:pPr>
              <w:rPr>
                <w:b/>
                <w:bCs/>
                <w:lang w:val="en-CA"/>
              </w:rPr>
            </w:pPr>
            <w:hyperlink r:id="rId9" w:history="1">
              <w:r w:rsidRPr="00B263F1">
                <w:rPr>
                  <w:rStyle w:val="Hyperlink"/>
                  <w:b/>
                  <w:bCs/>
                  <w:lang w:val="en-CA"/>
                </w:rPr>
                <w:t>Funding SMEs … Is there a shortage of money</w:t>
              </w:r>
            </w:hyperlink>
          </w:p>
          <w:p w14:paraId="1191C98D" w14:textId="77777777" w:rsidR="00B263F1" w:rsidRPr="00B263F1" w:rsidRDefault="00B263F1" w:rsidP="00B263F1">
            <w:pPr>
              <w:rPr>
                <w:b/>
                <w:bCs/>
                <w:lang w:val="en-CA"/>
              </w:rPr>
            </w:pPr>
            <w:hyperlink r:id="rId10" w:history="1">
              <w:r w:rsidRPr="00B263F1">
                <w:rPr>
                  <w:rStyle w:val="Hyperlink"/>
                  <w:b/>
                  <w:bCs/>
                  <w:lang w:val="en-CA"/>
                </w:rPr>
                <w:t>Funding SMEs --- Why should we care?</w:t>
              </w:r>
            </w:hyperlink>
          </w:p>
          <w:p w14:paraId="20EDEF21" w14:textId="77777777" w:rsidR="00B263F1" w:rsidRPr="00B263F1" w:rsidRDefault="00B263F1" w:rsidP="00B263F1">
            <w:pPr>
              <w:rPr>
                <w:b/>
                <w:bCs/>
                <w:lang w:val="en-CA"/>
              </w:rPr>
            </w:pPr>
            <w:hyperlink r:id="rId11" w:history="1">
              <w:r w:rsidRPr="00B263F1">
                <w:rPr>
                  <w:rStyle w:val="Hyperlink"/>
                  <w:b/>
                  <w:bCs/>
                  <w:lang w:val="en-CA"/>
                </w:rPr>
                <w:t>Funding SMEs --- How do we overcome risk!</w:t>
              </w:r>
            </w:hyperlink>
          </w:p>
        </w:tc>
      </w:tr>
      <w:tr w:rsidR="00B263F1" w:rsidRPr="00B263F1" w14:paraId="5256B2F6" w14:textId="77777777">
        <w:trPr>
          <w:tblCellSpacing w:w="15" w:type="dxa"/>
        </w:trPr>
        <w:tc>
          <w:tcPr>
            <w:tcW w:w="1400" w:type="pct"/>
            <w:hideMark/>
          </w:tcPr>
          <w:p w14:paraId="6884EE25" w14:textId="77777777" w:rsidR="00B263F1" w:rsidRPr="00B263F1" w:rsidRDefault="00B263F1" w:rsidP="00B263F1">
            <w:pPr>
              <w:rPr>
                <w:lang w:val="en-CA"/>
              </w:rPr>
            </w:pPr>
            <w:r w:rsidRPr="00B263F1">
              <w:rPr>
                <w:b/>
                <w:bCs/>
                <w:lang w:val="en-CA"/>
              </w:rPr>
              <w:t>Week 1. Robert McGarvey</w:t>
            </w:r>
          </w:p>
          <w:p w14:paraId="4EB0EE16" w14:textId="76220C00" w:rsidR="00B263F1" w:rsidRPr="00B263F1" w:rsidRDefault="00B263F1" w:rsidP="00B263F1">
            <w:pPr>
              <w:rPr>
                <w:lang w:val="en-CA"/>
              </w:rPr>
            </w:pPr>
            <w:r w:rsidRPr="00B263F1">
              <w:rPr>
                <w:b/>
                <w:bCs/>
                <w:noProof/>
                <w:lang w:val="en-CA"/>
              </w:rPr>
              <mc:AlternateContent>
                <mc:Choice Requires="wps">
                  <w:drawing>
                    <wp:inline distT="0" distB="0" distL="0" distR="0" wp14:anchorId="155EDE31" wp14:editId="011DFA90">
                      <wp:extent cx="752475" cy="752475"/>
                      <wp:effectExtent l="0" t="0" r="0" b="0"/>
                      <wp:docPr id="705836018"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24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CE0C3" id="Rectangle 25" o:spid="_x0000_s1026" style="width:5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Uf0gEAAJ4DAAAOAAAAZHJzL2Uyb0RvYy54bWysU9uO0zAQfUfiHyy/07RVSyFqulrtahHS&#10;AistfIDr2IlF4jEzbtPy9YydblvgDfFizcU5c+b4ZH1z6DuxN0gOfCVnk6kUxmuonW8q+e3rw5t3&#10;UlBUvlYdeFPJoyF5s3n9aj2E0syhha42KBjEUzmESrYxhrIoSLemVzSBYDw3LWCvIqfYFDWqgdH7&#10;rphPp2+LAbAOCNoQcfV+bMpNxrfW6PjFWjJRdJVkbjGfmM9tOovNWpUNqtA6faKh/oFFr5znoWeo&#10;exWV2KH7C6p3GoHAxomGvgBrnTZ5B95mNv1jm+dWBZN3YXEonGWi/werP++fwxMm6hQeQX8n4eGu&#10;Vb4xtxRYPn5UeSkhwtAaVTODWdKuGAKVZ4yUEKOJ7fAJan5ttYuQZTlY7NMMXlgcsvrHs/rmEIXm&#10;4mo5X6yWUmhuneI0QZUvHwek+MFAL1JQSWR2GVztHymOV1+upFkeHlzX5Qfu/G8FxkyVTD7xTW6h&#10;cgv1kbkjjCZhU3PQAv6UYmCDVJJ+7BQaKbqPnvd/P1sskqNysliu5pzgdWd73VFeM1QloxRjeBdH&#10;F+4CuqbNMo8cb1kz6/I+F1YnsmyCrMjJsMll13m+dfmtNr8AAAD//wMAUEsDBBQABgAIAAAAIQAb&#10;QsD+2gAAAAUBAAAPAAAAZHJzL2Rvd25yZXYueG1sTI9BS8NAEIXvgv9hGcGLtJsKSkmzCRIQiwjF&#10;1PY8zU6TYHY2zW6T+O/diqCX4Q1veO+bJJtMKwbqXWNZwWIegSAurW64UvCxfZ4tQTiPrLG1TAq+&#10;yEGWXl8lGGs78jsNha9ECGEXo4La+y6W0pU1GXRz2xEH72h7gz6sfSV1j2MIN628j6JHabDh0FBj&#10;R3lN5WdxNgrGcjPst28vcnO3X1s+rU95sXtV6vZmelqB8DT5v2O44Ad0SAPTwZ5ZO9EqCI/4n3nx&#10;FssHEIdfIdNE/qdPvwEAAP//AwBQSwECLQAUAAYACAAAACEAtoM4kv4AAADhAQAAEwAAAAAAAAAA&#10;AAAAAAAAAAAAW0NvbnRlbnRfVHlwZXNdLnhtbFBLAQItABQABgAIAAAAIQA4/SH/1gAAAJQBAAAL&#10;AAAAAAAAAAAAAAAAAC8BAABfcmVscy8ucmVsc1BLAQItABQABgAIAAAAIQDZnHUf0gEAAJ4DAAAO&#10;AAAAAAAAAAAAAAAAAC4CAABkcnMvZTJvRG9jLnhtbFBLAQItABQABgAIAAAAIQAbQsD+2gAAAAUB&#10;AAAPAAAAAAAAAAAAAAAAACwEAABkcnMvZG93bnJldi54bWxQSwUGAAAAAAQABADzAAAAMwUAAAAA&#10;" filled="f" stroked="f">
                      <o:lock v:ext="edit" aspectratio="t"/>
                      <w10:anchorlock/>
                    </v:rect>
                  </w:pict>
                </mc:Fallback>
              </mc:AlternateContent>
            </w:r>
          </w:p>
        </w:tc>
        <w:tc>
          <w:tcPr>
            <w:tcW w:w="3550" w:type="pct"/>
            <w:vAlign w:val="center"/>
            <w:hideMark/>
          </w:tcPr>
          <w:p w14:paraId="74AAAA5D" w14:textId="77777777" w:rsidR="00B263F1" w:rsidRPr="00B263F1" w:rsidRDefault="00B263F1" w:rsidP="00B263F1">
            <w:pPr>
              <w:rPr>
                <w:b/>
                <w:bCs/>
                <w:lang w:val="en-CA"/>
              </w:rPr>
            </w:pPr>
            <w:hyperlink r:id="rId12" w:history="1">
              <w:r w:rsidRPr="00B263F1">
                <w:rPr>
                  <w:rStyle w:val="Hyperlink"/>
                  <w:b/>
                  <w:bCs/>
                  <w:lang w:val="en-CA"/>
                </w:rPr>
                <w:t>The Intangible Economy</w:t>
              </w:r>
            </w:hyperlink>
          </w:p>
        </w:tc>
      </w:tr>
    </w:tbl>
    <w:p w14:paraId="631C66E6" w14:textId="77777777" w:rsidR="00B263F1" w:rsidRPr="00B263F1" w:rsidRDefault="00000000" w:rsidP="00B263F1">
      <w:pPr>
        <w:rPr>
          <w:lang w:val="en-CA"/>
        </w:rPr>
      </w:pPr>
      <w:r>
        <w:rPr>
          <w:lang w:val="en-CA"/>
        </w:rPr>
        <w:pict w14:anchorId="737EC1AF">
          <v:rect id="_x0000_i1025" style="width:0;height:1.5pt" o:hralign="center" o:hrstd="t" o:hr="t" fillcolor="#a0a0a0" stroked="f"/>
        </w:pict>
      </w:r>
    </w:p>
    <w:p w14:paraId="53A47619" w14:textId="77777777" w:rsidR="00B263F1" w:rsidRPr="00B263F1" w:rsidRDefault="00B263F1" w:rsidP="00B263F1">
      <w:pPr>
        <w:rPr>
          <w:b/>
          <w:bCs/>
          <w:lang w:val="en-CA"/>
        </w:rPr>
      </w:pPr>
      <w:r w:rsidRPr="00B263F1">
        <w:rPr>
          <w:b/>
          <w:bCs/>
          <w:lang w:val="en-CA"/>
        </w:rPr>
        <w:lastRenderedPageBreak/>
        <w:t>ALLIANCE  </w:t>
      </w:r>
    </w:p>
    <w:p w14:paraId="6753702D" w14:textId="77777777" w:rsidR="00B263F1" w:rsidRPr="00B263F1" w:rsidRDefault="00B263F1" w:rsidP="00B263F1">
      <w:pPr>
        <w:rPr>
          <w:lang w:val="en-CA"/>
        </w:rPr>
      </w:pPr>
      <w:r w:rsidRPr="00B263F1">
        <w:rPr>
          <w:lang w:val="en-CA"/>
        </w:rPr>
        <w:t xml:space="preserve">Our Technology Industry Alliance </w:t>
      </w:r>
      <w:hyperlink r:id="rId13" w:history="1">
        <w:r w:rsidRPr="00B263F1">
          <w:rPr>
            <w:rStyle w:val="Hyperlink"/>
            <w:b/>
            <w:bCs/>
            <w:lang w:val="en-CA"/>
          </w:rPr>
          <w:t>https://abctech.ca/our-alliances/</w:t>
        </w:r>
      </w:hyperlink>
      <w:r w:rsidRPr="00B263F1">
        <w:rPr>
          <w:lang w:val="en-CA"/>
        </w:rPr>
        <w:t xml:space="preserve"> is comprised of a number of industry NGOs sharing in common – diversifying the economy through emerging technologies.  We agree to share news releases and collaborate on events and projects of mutual interest to our networks. The Canadian Automated Vehicles Institute is the latest addition to the Alliance. </w:t>
      </w:r>
    </w:p>
    <w:p w14:paraId="0703590D" w14:textId="77777777" w:rsidR="00B263F1" w:rsidRPr="00B263F1" w:rsidRDefault="00B263F1" w:rsidP="00B263F1">
      <w:pPr>
        <w:rPr>
          <w:lang w:val="en-CA"/>
        </w:rPr>
      </w:pPr>
      <w:hyperlink r:id="rId14" w:history="1">
        <w:r w:rsidRPr="00B263F1">
          <w:rPr>
            <w:rStyle w:val="Hyperlink"/>
            <w:b/>
            <w:bCs/>
            <w:lang w:val="en-CA"/>
          </w:rPr>
          <w:t>Driving Autonomy: Canadian Automated Vehicles Institute Launched</w:t>
        </w:r>
      </w:hyperlink>
    </w:p>
    <w:p w14:paraId="267BEE03" w14:textId="3060DFC6" w:rsidR="00B263F1" w:rsidRPr="00B263F1" w:rsidRDefault="00B263F1" w:rsidP="00B263F1">
      <w:pPr>
        <w:rPr>
          <w:lang w:val="en-CA"/>
        </w:rPr>
      </w:pPr>
      <w:r w:rsidRPr="00B263F1">
        <w:rPr>
          <w:noProof/>
          <w:lang w:val="en-CA"/>
        </w:rPr>
        <mc:AlternateContent>
          <mc:Choice Requires="wps">
            <w:drawing>
              <wp:inline distT="0" distB="0" distL="0" distR="0" wp14:anchorId="60D94624" wp14:editId="46AAD089">
                <wp:extent cx="904875" cy="542925"/>
                <wp:effectExtent l="0" t="0" r="0" b="0"/>
                <wp:docPr id="381921081"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48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FB8DB" id="Rectangle 24" o:spid="_x0000_s1026" style="width:71.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OH2AEAAJ4DAAAOAAAAZHJzL2Uyb0RvYy54bWysU8tu2zAQvBfoPxC815IFuYkFy0GQIEWB&#10;tA2Q5gNoinqgEpfdpS27X98l5dhueit6Ibi71HBmOFrd7Ide7AxSB7aU81kqhbEaqs42pXz5/vDh&#10;WgryylaqB2tKeTAkb9bv361GV5gMWugrg4JBLBWjK2XrvSuShHRrBkUzcMbysAYclOcSm6RCNTL6&#10;0CdZmn5MRsDKIWhDxN37aSjXEb+ujfbf6pqMF30pmZuPK8Z1E9ZkvVJFg8q1nT7SUP/AYlCd5UtP&#10;UPfKK7HF7i+oodMIBLWfaRgSqOtOm6iB1czTN2qeW+VM1MLmkDvZRP8PVn/dPbsnDNTJPYL+QcLC&#10;XatsY27JsX38qPLcQoSxNapiBvPgXTI6Kk4YoSBGE5vxC1T82mrrIdqyr3EId7BgsY/uH07um70X&#10;mpvLNL++WkihebTIs2W2iDeo4vVjh+Q/GRhE2JQSmV0EV7tH8oGMKl6PhLssPHR9Hx+4t380+GDo&#10;RPKBb0gLFRuoDswdYQoJh5o3LeAvKUYOSCnp51ahkaL/bFn/cp7nIVGxyBdXGRd4OdlcTpTVDFVK&#10;L8W0vfNTCrcOu6aNNk8cb9mzuot6zqyOZDkEUeYxsCFll3U8df6t1r8BAAD//wMAUEsDBBQABgAI&#10;AAAAIQABoVXh3AAAAAQBAAAPAAAAZHJzL2Rvd25yZXYueG1sTI9BS8NAEIXvQv/DMgUvYjctRkrM&#10;pJSCWEQoTbXnbXZMgtnZNLtN4r9360UvA4/3eO+bdDWaRvTUudoywnwWgSAurK65RHg/PN8vQTiv&#10;WKvGMiF8k4NVNrlJVaLtwHvqc1+KUMIuUQiV920ipSsqMsrNbEscvE/bGeWD7EqpOzWEctPIRRQ9&#10;SqNqDguVamlTUfGVXwzCUOz64+HtRe7ujlvL5+15k3+8It5Ox/UTCE+j/wvDFT+gQxaYTvbC2okG&#10;ITzif+/Ve1jEIE4IyzgGmaXyP3z2AwAA//8DAFBLAQItABQABgAIAAAAIQC2gziS/gAAAOEBAAAT&#10;AAAAAAAAAAAAAAAAAAAAAABbQ29udGVudF9UeXBlc10ueG1sUEsBAi0AFAAGAAgAAAAhADj9If/W&#10;AAAAlAEAAAsAAAAAAAAAAAAAAAAALwEAAF9yZWxzLy5yZWxzUEsBAi0AFAAGAAgAAAAhAIukM4fY&#10;AQAAngMAAA4AAAAAAAAAAAAAAAAALgIAAGRycy9lMm9Eb2MueG1sUEsBAi0AFAAGAAgAAAAhAAGh&#10;VeHcAAAABAEAAA8AAAAAAAAAAAAAAAAAMgQAAGRycy9kb3ducmV2LnhtbFBLBQYAAAAABAAEAPMA&#10;AAA7BQAAAAA=&#10;" filled="f" stroked="f">
                <o:lock v:ext="edit" aspectratio="t"/>
                <w10:anchorlock/>
              </v:rect>
            </w:pict>
          </mc:Fallback>
        </mc:AlternateContent>
      </w:r>
      <w:r w:rsidRPr="00B263F1">
        <w:rPr>
          <w:lang w:val="en-CA"/>
        </w:rPr>
        <w:t xml:space="preserve">  </w:t>
      </w:r>
      <w:r w:rsidRPr="00B263F1">
        <w:rPr>
          <w:lang w:val="en-CA"/>
        </w:rPr>
        <w:br/>
        <w:t xml:space="preserve">With automated vehicles appearing on test tracks, farmers fields and city streets from coast to coast, the stakeholders need a platform to be seen and heard. The Canadian Automated Vehicles Institute (CAVI) - </w:t>
      </w:r>
      <w:proofErr w:type="spellStart"/>
      <w:r w:rsidRPr="00B263F1">
        <w:rPr>
          <w:lang w:val="en-CA"/>
        </w:rPr>
        <w:t>Institut</w:t>
      </w:r>
      <w:proofErr w:type="spellEnd"/>
      <w:r w:rsidRPr="00B263F1">
        <w:rPr>
          <w:lang w:val="en-CA"/>
        </w:rPr>
        <w:t xml:space="preserve"> </w:t>
      </w:r>
      <w:proofErr w:type="spellStart"/>
      <w:r w:rsidRPr="00B263F1">
        <w:rPr>
          <w:lang w:val="en-CA"/>
        </w:rPr>
        <w:t>canadien</w:t>
      </w:r>
      <w:proofErr w:type="spellEnd"/>
      <w:r w:rsidRPr="00B263F1">
        <w:rPr>
          <w:lang w:val="en-CA"/>
        </w:rPr>
        <w:t xml:space="preserve"> du VA (ICVA), will be just that. CAVI will be a new Canadian national institute to help develop and implement national strategies in the automated vehicles (AV) and connected vehicles (CV) ecosystem. </w:t>
      </w:r>
      <w:hyperlink r:id="rId15" w:history="1">
        <w:r w:rsidRPr="00B263F1">
          <w:rPr>
            <w:rStyle w:val="Hyperlink"/>
            <w:b/>
            <w:bCs/>
            <w:lang w:val="en-CA"/>
          </w:rPr>
          <w:t>FOR MORE</w:t>
        </w:r>
        <w:r w:rsidRPr="00B263F1">
          <w:rPr>
            <w:rStyle w:val="Hyperlink"/>
            <w:lang w:val="en-CA"/>
          </w:rPr>
          <w:t> </w:t>
        </w:r>
      </w:hyperlink>
    </w:p>
    <w:p w14:paraId="7B66BBF5" w14:textId="77777777" w:rsidR="00B263F1" w:rsidRPr="00B263F1" w:rsidRDefault="00000000" w:rsidP="00B263F1">
      <w:pPr>
        <w:rPr>
          <w:lang w:val="en-CA"/>
        </w:rPr>
      </w:pPr>
      <w:r>
        <w:rPr>
          <w:lang w:val="en-CA"/>
        </w:rPr>
        <w:pict w14:anchorId="0A64BEC1">
          <v:rect id="_x0000_i1026" style="width:0;height:1.5pt" o:hralign="center" o:hrstd="t" o:hr="t" fillcolor="#a0a0a0" stroked="f"/>
        </w:pict>
      </w:r>
    </w:p>
    <w:p w14:paraId="2F45A229" w14:textId="77777777" w:rsidR="00B263F1" w:rsidRPr="00B263F1" w:rsidRDefault="00B263F1" w:rsidP="00B263F1">
      <w:pPr>
        <w:rPr>
          <w:b/>
          <w:bCs/>
          <w:lang w:val="en-CA"/>
        </w:rPr>
      </w:pPr>
      <w:r w:rsidRPr="00B263F1">
        <w:rPr>
          <w:b/>
          <w:bCs/>
          <w:lang w:val="en-CA"/>
        </w:rPr>
        <w:t>RESEARCH</w:t>
      </w:r>
    </w:p>
    <w:p w14:paraId="1D6AD7FD" w14:textId="08F73E9D" w:rsidR="00B263F1" w:rsidRPr="00B263F1" w:rsidRDefault="00B263F1" w:rsidP="00B263F1">
      <w:pPr>
        <w:rPr>
          <w:lang w:val="en-CA"/>
        </w:rPr>
      </w:pPr>
      <w:r w:rsidRPr="00B263F1">
        <w:rPr>
          <w:noProof/>
          <w:lang w:val="en-CA"/>
        </w:rPr>
        <mc:AlternateContent>
          <mc:Choice Requires="wps">
            <w:drawing>
              <wp:inline distT="0" distB="0" distL="0" distR="0" wp14:anchorId="55F6A643" wp14:editId="288ECA65">
                <wp:extent cx="1123950" cy="438150"/>
                <wp:effectExtent l="0" t="0" r="0" b="0"/>
                <wp:docPr id="392676167"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B4263" id="Rectangle 23" o:spid="_x0000_s1026" style="width:88.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yP1wEAAJ8DAAAOAAAAZHJzL2Uyb0RvYy54bWysU8tu2zAQvBfoPxC817Icp00Ey0GQIEWB&#10;9AGk/QCaIi2iEpfdpS27X98l5dhucwt6IfZBzc4OR4ubXd+JrUFy4GtZTqZSGK+hcX5dyx/fH95d&#10;SUFR+UZ14E0t94bkzfLtm8UQKjODFrrGoGAQT9UQatnGGKqiIN2aXtEEgvHctIC9ipziumhQDYze&#10;d8VsOn1fDIBNQNCGiKv3Y1MuM761Rsev1pKJoqslc4v5xHyu0lksF6paowqt0wca6hUseuU8Dz1C&#10;3auoxAbdC6jeaQQCGyca+gKsddrkHXibcvrPNk+tCibvwuJQOMpE/w9Wf9k+hW+YqFN4BP2ThIe7&#10;Vvm1uaXA8vGjylMJEYbWqIYZlEm7YghUHTFSQowmVsNnaPi11SZClmVnsU8zeGGxy+rvj+qbXRSa&#10;i2U5u7i+5EfS3JtfXJUcpxGqev46IMWPBnqRgloi08voavtIcbz6fCUN8/Dgui6/cOf/KjBmqmT2&#10;iXCyC1UraPZMHmF0CbuagxbwtxQDO6SW9Guj0EjRffIswHU5nydL5WR++WHGCZ53Vucd5TVD1TJK&#10;MYZ3cbThJqBbt1nnkeMti2Zd3ufE6kCWXZAVOTg22ew8z7dO/9XyDwAAAP//AwBQSwMEFAAGAAgA&#10;AAAhAOEPgXLbAAAABAEAAA8AAABkcnMvZG93bnJldi54bWxMj0FLw0AQhe+C/2EZwYvYjR5ajdkU&#10;KYhFhGKqPU+zYxLMzqbZbRL/vVMvennweMN732TLybVqoD40ng3czBJQxKW3DVcG3rdP13egQkS2&#10;2HomA98UYJmfn2WYWj/yGw1FrJSUcEjRQB1jl2odypochpnviCX79L3DKLavtO1xlHLX6tskmWuH&#10;DctCjR2taiq/iqMzMJabYbd9fdabq93a82F9WBUfL8ZcXkyPD6AiTfHvGE74gg65MO39kW1QrQF5&#10;JP7qKVssxO4NzO8T0Hmm/8PnPwAAAP//AwBQSwECLQAUAAYACAAAACEAtoM4kv4AAADhAQAAEwAA&#10;AAAAAAAAAAAAAAAAAAAAW0NvbnRlbnRfVHlwZXNdLnhtbFBLAQItABQABgAIAAAAIQA4/SH/1gAA&#10;AJQBAAALAAAAAAAAAAAAAAAAAC8BAABfcmVscy8ucmVsc1BLAQItABQABgAIAAAAIQA1rqyP1wEA&#10;AJ8DAAAOAAAAAAAAAAAAAAAAAC4CAABkcnMvZTJvRG9jLnhtbFBLAQItABQABgAIAAAAIQDhD4Fy&#10;2wAAAAQBAAAPAAAAAAAAAAAAAAAAADEEAABkcnMvZG93bnJldi54bWxQSwUGAAAAAAQABADzAAAA&#10;OQUAAAAA&#10;" filled="f" stroked="f">
                <o:lock v:ext="edit" aspectratio="t"/>
                <w10:anchorlock/>
              </v:rect>
            </w:pict>
          </mc:Fallback>
        </mc:AlternateContent>
      </w:r>
    </w:p>
    <w:p w14:paraId="26ECB744" w14:textId="77777777" w:rsidR="00B263F1" w:rsidRPr="00B263F1" w:rsidRDefault="00B263F1" w:rsidP="00B263F1">
      <w:pPr>
        <w:rPr>
          <w:b/>
          <w:bCs/>
          <w:lang w:val="en-CA"/>
        </w:rPr>
      </w:pPr>
      <w:hyperlink r:id="rId16" w:history="1">
        <w:r w:rsidRPr="00B263F1">
          <w:rPr>
            <w:rStyle w:val="Hyperlink"/>
            <w:b/>
            <w:bCs/>
            <w:lang w:val="en-CA"/>
          </w:rPr>
          <w:t>September 2018 Survey of Alberta’s Economic Resilience</w:t>
        </w:r>
      </w:hyperlink>
    </w:p>
    <w:p w14:paraId="623F6193" w14:textId="77777777" w:rsidR="00B263F1" w:rsidRPr="00B263F1" w:rsidRDefault="00B263F1" w:rsidP="00B263F1">
      <w:pPr>
        <w:rPr>
          <w:lang w:val="en-CA"/>
        </w:rPr>
      </w:pPr>
      <w:r w:rsidRPr="00B263F1">
        <w:rPr>
          <w:lang w:val="en-CA"/>
        </w:rPr>
        <w:t xml:space="preserve">Is Alberta’s economy diversified?  Is </w:t>
      </w:r>
      <w:proofErr w:type="gramStart"/>
      <w:r w:rsidRPr="00B263F1">
        <w:rPr>
          <w:lang w:val="en-CA"/>
        </w:rPr>
        <w:t>it’s</w:t>
      </w:r>
      <w:proofErr w:type="gramEnd"/>
      <w:r w:rsidRPr="00B263F1">
        <w:rPr>
          <w:lang w:val="en-CA"/>
        </w:rPr>
        <w:t xml:space="preserve"> Innovation ecosystem effective?  Your view counts.  Please complete the September issue of our semi-annual survey </w:t>
      </w:r>
      <w:hyperlink r:id="rId17" w:history="1">
        <w:r w:rsidRPr="00B263F1">
          <w:rPr>
            <w:rStyle w:val="Hyperlink"/>
            <w:b/>
            <w:bCs/>
            <w:lang w:val="en-CA"/>
          </w:rPr>
          <w:t>HERE</w:t>
        </w:r>
        <w:r w:rsidRPr="00B263F1">
          <w:rPr>
            <w:rStyle w:val="Hyperlink"/>
            <w:lang w:val="en-CA"/>
          </w:rPr>
          <w:t xml:space="preserve"> </w:t>
        </w:r>
      </w:hyperlink>
      <w:r w:rsidRPr="00B263F1">
        <w:rPr>
          <w:lang w:val="en-CA"/>
        </w:rPr>
        <w:t>. The results will be published in October.</w:t>
      </w:r>
    </w:p>
    <w:p w14:paraId="348F353F" w14:textId="1470EF5B" w:rsidR="00B263F1" w:rsidRPr="00B263F1" w:rsidRDefault="00B263F1" w:rsidP="00B263F1">
      <w:pPr>
        <w:rPr>
          <w:lang w:val="en-CA"/>
        </w:rPr>
      </w:pPr>
      <w:r w:rsidRPr="00B263F1">
        <w:rPr>
          <w:noProof/>
          <w:lang w:val="en-CA"/>
        </w:rPr>
        <mc:AlternateContent>
          <mc:Choice Requires="wps">
            <w:drawing>
              <wp:inline distT="0" distB="0" distL="0" distR="0" wp14:anchorId="7255425C" wp14:editId="72DC9C9C">
                <wp:extent cx="638175" cy="619125"/>
                <wp:effectExtent l="0" t="0" r="0" b="0"/>
                <wp:docPr id="1059103120"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5A794" id="Rectangle 22" o:spid="_x0000_s1026" style="width:50.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q22AEAAJ4DAAAOAAAAZHJzL2Uyb0RvYy54bWysU9GO0zAQfEfiHyy/0zSl7d1FTU+nOx1C&#10;Ojikgw9wHTuJSLxm121avp6102sLvCFeLO+uM54ZT1a3+74TO4PUgitlPplKYZyGqnV1Kb99fXx3&#10;LQUF5SrVgTOlPBiSt+u3b1aDL8wMGugqg4JBHBWDL2UTgi+yjHRjekUT8Mbx0AL2KnCJdVahGhi9&#10;77LZdLrMBsDKI2hDxN2HcSjXCd9ao8OztWSC6ErJ3EJaMa2buGbrlSpqVL5p9ZGG+gcWvWodX3qC&#10;elBBiS22f0H1rUYgsGGioc/A2labpIHV5NM/1Lw0ypukhc0hf7KJ/h+s/rx78V8wUif/BPo7CQf3&#10;jXK1uSPP9vGjynMLEYbGqIoZ5NG7bPBUnDBiQYwmNsMnqPi11TZAsmVvsY93sGCxT+4fTu6bfRCa&#10;m8v31/nVQgrNo2V+k88W6QZVvH7skcIHA72Im1Iis0vgavdEIZJRxeuReJeDx7br0gN37rcGH4yd&#10;RD7yjWmhYgPVgbkjjCHhUPOmAfwpxcABKSX92Co0UnQfHeu/yefzmKhUzBdXMy7wcrK5nCinGaqU&#10;QYpxex/GFG49tnWTbB453rFntk16zqyOZDkESeYxsDFll3U6df6t1r8AAAD//wMAUEsDBBQABgAI&#10;AAAAIQD4zETg3QAAAAQBAAAPAAAAZHJzL2Rvd25yZXYueG1sTI9PS8NAEMXvQr/DMgUvYncV6p+Y&#10;SSkFsYhQTLXnbXZMQrOzaXabxG/v1oteBh7v8d5v0sVoG9FT52vHCDczBYK4cKbmEuFj+3z9AMIH&#10;zUY3jgnhmzwssslFqhPjBn6nPg+liCXsE41QhdAmUvqiIqv9zLXE0ftyndUhyq6UptNDLLeNvFXq&#10;Tlpdc1yodEuriopDfrIIQ7Hpd9u3F7m52q0dH9fHVf75ing5HZdPIAKN4S8MZ/yIDllk2rsTGy8a&#10;hPhI+L1nT6k5iD3C4/0cZJbK//DZDwAAAP//AwBQSwECLQAUAAYACAAAACEAtoM4kv4AAADhAQAA&#10;EwAAAAAAAAAAAAAAAAAAAAAAW0NvbnRlbnRfVHlwZXNdLnhtbFBLAQItABQABgAIAAAAIQA4/SH/&#10;1gAAAJQBAAALAAAAAAAAAAAAAAAAAC8BAABfcmVscy8ucmVsc1BLAQItABQABgAIAAAAIQBTHJq2&#10;2AEAAJ4DAAAOAAAAAAAAAAAAAAAAAC4CAABkcnMvZTJvRG9jLnhtbFBLAQItABQABgAIAAAAIQD4&#10;zETg3QAAAAQBAAAPAAAAAAAAAAAAAAAAADIEAABkcnMvZG93bnJldi54bWxQSwUGAAAAAAQABADz&#10;AAAAPAUAAAAA&#10;" filled="f" stroked="f">
                <o:lock v:ext="edit" aspectratio="t"/>
                <w10:anchorlock/>
              </v:rect>
            </w:pict>
          </mc:Fallback>
        </mc:AlternateContent>
      </w:r>
    </w:p>
    <w:p w14:paraId="74FA7A7D" w14:textId="77777777" w:rsidR="00B263F1" w:rsidRPr="00B263F1" w:rsidRDefault="00B263F1" w:rsidP="00B263F1">
      <w:pPr>
        <w:rPr>
          <w:b/>
          <w:bCs/>
          <w:lang w:val="en-CA"/>
        </w:rPr>
      </w:pPr>
      <w:r w:rsidRPr="00B263F1">
        <w:rPr>
          <w:b/>
          <w:bCs/>
          <w:lang w:val="en-CA"/>
        </w:rPr>
        <w:t xml:space="preserve">Alberta </w:t>
      </w:r>
      <w:proofErr w:type="spellStart"/>
      <w:r w:rsidRPr="00B263F1">
        <w:rPr>
          <w:b/>
          <w:bCs/>
          <w:lang w:val="en-CA"/>
        </w:rPr>
        <w:t>CleanTech</w:t>
      </w:r>
      <w:proofErr w:type="spellEnd"/>
      <w:r w:rsidRPr="00B263F1">
        <w:rPr>
          <w:b/>
          <w:bCs/>
          <w:lang w:val="en-CA"/>
        </w:rPr>
        <w:t xml:space="preserve"> Industry Alliance on behalf of ICTC</w:t>
      </w:r>
    </w:p>
    <w:p w14:paraId="483A0DFD" w14:textId="77777777" w:rsidR="00B263F1" w:rsidRPr="00B263F1" w:rsidRDefault="00B263F1" w:rsidP="00B263F1">
      <w:pPr>
        <w:rPr>
          <w:lang w:val="en-CA"/>
        </w:rPr>
      </w:pPr>
      <w:r w:rsidRPr="00B263F1">
        <w:rPr>
          <w:lang w:val="en-CA"/>
        </w:rPr>
        <w:t xml:space="preserve">ICTC is currently running two initiatives - one in Alberta and one at the national level, </w:t>
      </w:r>
      <w:proofErr w:type="gramStart"/>
      <w:r w:rsidRPr="00B263F1">
        <w:rPr>
          <w:lang w:val="en-CA"/>
        </w:rPr>
        <w:t>for  assessing</w:t>
      </w:r>
      <w:proofErr w:type="gramEnd"/>
      <w:r w:rsidRPr="00B263F1">
        <w:rPr>
          <w:lang w:val="en-CA"/>
        </w:rPr>
        <w:t xml:space="preserve"> digital occupation and skill needs for clean tech employers. They are trying to get a representative sample of clean tech employers in Alberta for both studies: </w:t>
      </w:r>
    </w:p>
    <w:p w14:paraId="7637710F" w14:textId="77777777" w:rsidR="00B263F1" w:rsidRPr="00B263F1" w:rsidRDefault="00B263F1" w:rsidP="00B263F1">
      <w:pPr>
        <w:rPr>
          <w:lang w:val="en-CA"/>
        </w:rPr>
      </w:pPr>
      <w:r w:rsidRPr="00B263F1">
        <w:rPr>
          <w:b/>
          <w:bCs/>
          <w:lang w:val="en-CA"/>
        </w:rPr>
        <w:t xml:space="preserve">Alberta Study.  </w:t>
      </w:r>
      <w:r w:rsidRPr="00B263F1">
        <w:rPr>
          <w:lang w:val="en-CA"/>
        </w:rPr>
        <w:t xml:space="preserve">A supply &amp; demand analysis of in-demand digital occupations and their skill needs across Alberta’s high-growth sectors. Occupation/skill needs will be forecasted for the top 3 high-growth sectors – currently, clean tech is one of our selected high-growth sectors.  </w:t>
      </w:r>
      <w:hyperlink r:id="rId18" w:history="1">
        <w:r w:rsidRPr="00B263F1">
          <w:rPr>
            <w:rStyle w:val="Hyperlink"/>
            <w:b/>
            <w:bCs/>
            <w:lang w:val="en-CA"/>
          </w:rPr>
          <w:t>For more</w:t>
        </w:r>
      </w:hyperlink>
      <w:r w:rsidRPr="00B263F1">
        <w:rPr>
          <w:lang w:val="en-CA"/>
        </w:rPr>
        <w:t xml:space="preserve">:  </w:t>
      </w:r>
      <w:hyperlink r:id="rId19" w:history="1">
        <w:r w:rsidRPr="00B263F1">
          <w:rPr>
            <w:rStyle w:val="Hyperlink"/>
            <w:lang w:val="en-CA"/>
          </w:rPr>
          <w:t>https://www.ictc-ctic.ca/connecting-albertans-to-jobs-of-the-future/</w:t>
        </w:r>
      </w:hyperlink>
      <w:r w:rsidRPr="00B263F1">
        <w:rPr>
          <w:lang w:val="en-CA"/>
        </w:rPr>
        <w:t xml:space="preserve">.   </w:t>
      </w:r>
      <w:hyperlink r:id="rId20" w:history="1">
        <w:r w:rsidRPr="00B263F1">
          <w:rPr>
            <w:rStyle w:val="Hyperlink"/>
            <w:b/>
            <w:bCs/>
            <w:lang w:val="en-CA"/>
          </w:rPr>
          <w:t>Survey Link</w:t>
        </w:r>
      </w:hyperlink>
      <w:r w:rsidRPr="00B263F1">
        <w:rPr>
          <w:b/>
          <w:bCs/>
          <w:lang w:val="en-CA"/>
        </w:rPr>
        <w:t>:</w:t>
      </w:r>
      <w:r w:rsidRPr="00B263F1">
        <w:rPr>
          <w:lang w:val="en-CA"/>
        </w:rPr>
        <w:t xml:space="preserve"> </w:t>
      </w:r>
      <w:hyperlink r:id="rId21" w:history="1">
        <w:r w:rsidRPr="00B263F1">
          <w:rPr>
            <w:rStyle w:val="Hyperlink"/>
            <w:lang w:val="en-CA"/>
          </w:rPr>
          <w:t>https://www.surveymonkey.com/r/ABDigital</w:t>
        </w:r>
      </w:hyperlink>
      <w:r w:rsidRPr="00B263F1">
        <w:rPr>
          <w:lang w:val="en-CA"/>
        </w:rPr>
        <w:t xml:space="preserve"> </w:t>
      </w:r>
      <w:r w:rsidRPr="00B263F1">
        <w:rPr>
          <w:lang w:val="en-CA"/>
        </w:rPr>
        <w:br/>
      </w:r>
      <w:r w:rsidRPr="00B263F1">
        <w:rPr>
          <w:lang w:val="en-CA"/>
        </w:rPr>
        <w:br/>
      </w:r>
      <w:r w:rsidRPr="00B263F1">
        <w:rPr>
          <w:b/>
          <w:bCs/>
          <w:lang w:val="en-CA"/>
        </w:rPr>
        <w:t xml:space="preserve">National Study. </w:t>
      </w:r>
      <w:r w:rsidRPr="00B263F1">
        <w:rPr>
          <w:lang w:val="en-CA"/>
        </w:rPr>
        <w:t xml:space="preserve">Seeks to understand the digital job and skill needs of Canadian employers across 7 high-growth industries: ICT, </w:t>
      </w:r>
      <w:r w:rsidRPr="00B263F1">
        <w:rPr>
          <w:b/>
          <w:bCs/>
          <w:lang w:val="en-CA"/>
        </w:rPr>
        <w:t>Clean Tech, Clean Resources</w:t>
      </w:r>
      <w:r w:rsidRPr="00B263F1">
        <w:rPr>
          <w:lang w:val="en-CA"/>
        </w:rPr>
        <w:t xml:space="preserve">, Health/biotech, Agri-foods, Digital Industries, Advanced Manufacturing. For more:  </w:t>
      </w:r>
      <w:hyperlink r:id="rId22" w:history="1">
        <w:r w:rsidRPr="00B263F1">
          <w:rPr>
            <w:rStyle w:val="Hyperlink"/>
            <w:lang w:val="en-CA"/>
          </w:rPr>
          <w:t>https://www.ictc-ctic.ca/the-next-industrial-revolution/</w:t>
        </w:r>
      </w:hyperlink>
      <w:r w:rsidRPr="00B263F1">
        <w:rPr>
          <w:lang w:val="en-CA"/>
        </w:rPr>
        <w:t xml:space="preserve">.  </w:t>
      </w:r>
      <w:hyperlink r:id="rId23" w:history="1">
        <w:r w:rsidRPr="00B263F1">
          <w:rPr>
            <w:rStyle w:val="Hyperlink"/>
            <w:b/>
            <w:bCs/>
            <w:lang w:val="en-CA"/>
          </w:rPr>
          <w:t>Survey link</w:t>
        </w:r>
      </w:hyperlink>
      <w:r w:rsidRPr="00B263F1">
        <w:rPr>
          <w:b/>
          <w:bCs/>
          <w:lang w:val="en-CA"/>
        </w:rPr>
        <w:t xml:space="preserve">:  </w:t>
      </w:r>
      <w:hyperlink r:id="rId24" w:history="1">
        <w:r w:rsidRPr="00B263F1">
          <w:rPr>
            <w:rStyle w:val="Hyperlink"/>
            <w:lang w:val="en-CA"/>
          </w:rPr>
          <w:t>https://www.surveymonkey.com/r/ICTC_Industry4</w:t>
        </w:r>
      </w:hyperlink>
    </w:p>
    <w:p w14:paraId="47F93799" w14:textId="70049ABF" w:rsidR="00B263F1" w:rsidRPr="00B263F1" w:rsidRDefault="00B263F1" w:rsidP="00B263F1">
      <w:pPr>
        <w:rPr>
          <w:lang w:val="en-CA"/>
        </w:rPr>
      </w:pPr>
      <w:r w:rsidRPr="00B263F1">
        <w:rPr>
          <w:b/>
          <w:bCs/>
          <w:noProof/>
          <w:lang w:val="en-CA"/>
        </w:rPr>
        <mc:AlternateContent>
          <mc:Choice Requires="wps">
            <w:drawing>
              <wp:inline distT="0" distB="0" distL="0" distR="0" wp14:anchorId="4BDFC473" wp14:editId="6EDB597A">
                <wp:extent cx="809625" cy="352425"/>
                <wp:effectExtent l="0" t="0" r="0" b="0"/>
                <wp:docPr id="925099562"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9F380" id="Rectangle 21" o:spid="_x0000_s1026" style="width:63.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lh1gEAAJ4DAAAOAAAAZHJzL2Uyb0RvYy54bWysU8tu2zAQvBfoPxC815JVO00Ey0GQIEWB&#10;9AGk/QCaoiSiEpfdpS27X98l5dhueyt6IfZBzc4OR6vb/dCLnUGy4Co5n+VSGKehtq6t5Levj2+u&#10;paCgXK16cKaSB0Pydv361Wr0pSmgg742KBjEUTn6SnYh+DLLSHdmUDQDbxw3G8BBBU6xzWpUI6MP&#10;fVbk+VU2AtYeQRsirj5MTblO+E1jdPjcNGSC6CvJ3EI6MZ2beGbrlSpbVL6z+khD/QOLQVnHQ09Q&#10;DyoosUX7F9RgNQJBE2YahgyaxmqTduBt5vkf2zx3ypu0C4tD/iQT/T9Y/Wn37L9gpE7+CfR3Eg7u&#10;O+Vac0ee5eNHlecSIoydUTUzmEftstFTecKICTGa2IwfoebXVtsASZZ9g0OcwQuLfVL/cFLf7IPQ&#10;XLzOb66KpRSaW2+XxYLjOEGVLx97pPDewCBiUElkdglc7Z4oTFdfrsRZDh5t36cH7t1vBcaMlUQ+&#10;8o1uoXID9YG5I0wmYVNz0AH+lGJkg1SSfmwVGin6D473v5kvFtFRKVks3xWc4GVnc9lRTjNUJYMU&#10;U3gfJhduPdq2SzJPHO9Ys8amfc6sjmTZBEmRo2Gjyy7zdOv8W61/AQAA//8DAFBLAwQUAAYACAAA&#10;ACEAovaH39wAAAAEAQAADwAAAGRycy9kb3ducmV2LnhtbEyPQUvDQBCF70L/wzIFL2I3LUQlZlNK&#10;QSwiFFPteZodk2B2Ns1uk/jvu+1FLwOP93jvm3Q5mkb01LnasoL5LAJBXFhdc6ngc/dy/wTCeWSN&#10;jWVS8EsOltnkJsVE24E/qM99KUIJuwQVVN63iZSuqMigm9mWOHjftjPog+xKqTscQrlp5CKKHqTB&#10;msNChS2tKyp+8pNRMBTbfr97f5Xbu/3G8nFzXOdfb0rdTsfVMwhPo/8LwwU/oEMWmA72xNqJRkF4&#10;xF/vxVs8xiAOCuI4Bpml8j98dgYAAP//AwBQSwECLQAUAAYACAAAACEAtoM4kv4AAADhAQAAEwAA&#10;AAAAAAAAAAAAAAAAAAAAW0NvbnRlbnRfVHlwZXNdLnhtbFBLAQItABQABgAIAAAAIQA4/SH/1gAA&#10;AJQBAAALAAAAAAAAAAAAAAAAAC8BAABfcmVscy8ucmVsc1BLAQItABQABgAIAAAAIQDO0nlh1gEA&#10;AJ4DAAAOAAAAAAAAAAAAAAAAAC4CAABkcnMvZTJvRG9jLnhtbFBLAQItABQABgAIAAAAIQCi9off&#10;3AAAAAQBAAAPAAAAAAAAAAAAAAAAADAEAABkcnMvZG93bnJldi54bWxQSwUGAAAAAAQABADzAAAA&#10;OQUAAAAA&#10;" filled="f" stroked="f">
                <o:lock v:ext="edit" aspectratio="t"/>
                <w10:anchorlock/>
              </v:rect>
            </w:pict>
          </mc:Fallback>
        </mc:AlternateContent>
      </w:r>
    </w:p>
    <w:p w14:paraId="3ED6B8D5" w14:textId="77777777" w:rsidR="00B263F1" w:rsidRPr="00B263F1" w:rsidRDefault="00B263F1" w:rsidP="00B263F1">
      <w:pPr>
        <w:rPr>
          <w:lang w:val="en-CA"/>
        </w:rPr>
      </w:pPr>
      <w:proofErr w:type="spellStart"/>
      <w:r w:rsidRPr="00B263F1">
        <w:rPr>
          <w:b/>
          <w:bCs/>
          <w:lang w:val="en-CA"/>
        </w:rPr>
        <w:t>BioAlberta</w:t>
      </w:r>
      <w:proofErr w:type="spellEnd"/>
      <w:r w:rsidRPr="00B263F1">
        <w:rPr>
          <w:b/>
          <w:bCs/>
          <w:lang w:val="en-CA"/>
        </w:rPr>
        <w:t xml:space="preserve"> on behalf of the Alberta Enterprise Corporation</w:t>
      </w:r>
    </w:p>
    <w:p w14:paraId="4E7D8B76" w14:textId="1191C531" w:rsidR="00B263F1" w:rsidRPr="00B263F1" w:rsidRDefault="00B263F1" w:rsidP="00B263F1">
      <w:pPr>
        <w:rPr>
          <w:lang w:val="en-CA"/>
        </w:rPr>
      </w:pPr>
      <w:r w:rsidRPr="00B263F1">
        <w:rPr>
          <w:lang w:val="en-CA"/>
        </w:rPr>
        <w:t xml:space="preserve">Alberta Enterprise Corporation is conducting the 2018 Alberta Deal Flow Study for providing valuable insights for investors and key decision makers, working with technology companies and startups in Alberta, and for the venture capital, investment and startup communities across Canada and the US. </w:t>
      </w:r>
      <w:hyperlink r:id="rId25" w:history="1">
        <w:r w:rsidRPr="00B263F1">
          <w:rPr>
            <w:rStyle w:val="Hyperlink"/>
            <w:b/>
            <w:bCs/>
            <w:lang w:val="en-CA"/>
          </w:rPr>
          <w:t>Survey link:</w:t>
        </w:r>
      </w:hyperlink>
      <w:r w:rsidRPr="00B263F1">
        <w:rPr>
          <w:lang w:val="en-CA"/>
        </w:rPr>
        <w:t xml:space="preserve"> </w:t>
      </w:r>
      <w:hyperlink r:id="rId26" w:history="1">
        <w:r w:rsidRPr="00B263F1">
          <w:rPr>
            <w:rStyle w:val="Hyperlink"/>
            <w:b/>
            <w:bCs/>
            <w:lang w:val="en-CA"/>
          </w:rPr>
          <w:t>https://trendresearch.ca/1170518/</w:t>
        </w:r>
      </w:hyperlink>
    </w:p>
    <w:p w14:paraId="415BFDAB" w14:textId="77777777" w:rsidR="00B263F1" w:rsidRPr="00B263F1" w:rsidRDefault="00000000" w:rsidP="00B263F1">
      <w:pPr>
        <w:rPr>
          <w:lang w:val="en-CA"/>
        </w:rPr>
      </w:pPr>
      <w:r>
        <w:rPr>
          <w:lang w:val="en-CA"/>
        </w:rPr>
        <w:pict w14:anchorId="62804186">
          <v:rect id="_x0000_i1027" style="width:0;height:1.5pt" o:hralign="center" o:hrstd="t" o:hr="t" fillcolor="#a0a0a0" stroked="f"/>
        </w:pict>
      </w:r>
    </w:p>
    <w:p w14:paraId="011F4DC2" w14:textId="77777777" w:rsidR="00B263F1" w:rsidRPr="00B263F1" w:rsidRDefault="00B263F1" w:rsidP="00B263F1">
      <w:pPr>
        <w:rPr>
          <w:b/>
          <w:bCs/>
          <w:lang w:val="en-CA"/>
        </w:rPr>
      </w:pPr>
      <w:r w:rsidRPr="00B263F1">
        <w:rPr>
          <w:b/>
          <w:bCs/>
          <w:lang w:val="en-CA"/>
        </w:rPr>
        <w:t>EVENTS</w:t>
      </w:r>
    </w:p>
    <w:p w14:paraId="28F6CDA4" w14:textId="77777777" w:rsidR="00B263F1" w:rsidRPr="00B263F1" w:rsidRDefault="00B263F1" w:rsidP="00B263F1">
      <w:pPr>
        <w:rPr>
          <w:lang w:val="en-CA"/>
        </w:rPr>
      </w:pPr>
      <w:r w:rsidRPr="00B263F1">
        <w:rPr>
          <w:lang w:val="en-CA"/>
        </w:rPr>
        <w:t xml:space="preserve">Visit </w:t>
      </w:r>
      <w:hyperlink r:id="rId27" w:history="1">
        <w:r w:rsidRPr="00B263F1">
          <w:rPr>
            <w:rStyle w:val="Hyperlink"/>
            <w:lang w:val="en-CA"/>
          </w:rPr>
          <w:t>ABCtech.ca/events</w:t>
        </w:r>
      </w:hyperlink>
      <w:r w:rsidRPr="00B263F1">
        <w:rPr>
          <w:lang w:val="en-CA"/>
        </w:rPr>
        <w:t xml:space="preserve"> to view our events calendar events.  Submit your event </w:t>
      </w:r>
      <w:hyperlink r:id="rId28" w:history="1">
        <w:r w:rsidRPr="00B263F1">
          <w:rPr>
            <w:rStyle w:val="Hyperlink"/>
            <w:b/>
            <w:bCs/>
            <w:lang w:val="en-CA"/>
          </w:rPr>
          <w:t>HERE</w:t>
        </w:r>
      </w:hyperlink>
      <w:r w:rsidRPr="00B263F1">
        <w:rPr>
          <w:lang w:val="en-CA"/>
        </w:rPr>
        <w:t xml:space="preserve"> </w:t>
      </w:r>
      <w:hyperlink r:id="rId29" w:history="1">
        <w:r w:rsidRPr="00B263F1">
          <w:rPr>
            <w:rStyle w:val="Hyperlink"/>
            <w:lang w:val="en-CA"/>
          </w:rPr>
          <w:t>https://abctech.ca/add-event-request/HERE </w:t>
        </w:r>
      </w:hyperlink>
    </w:p>
    <w:p w14:paraId="1F3BCEF8" w14:textId="363011F1" w:rsidR="00B263F1" w:rsidRPr="00B263F1" w:rsidRDefault="00B263F1" w:rsidP="00B263F1">
      <w:pPr>
        <w:rPr>
          <w:lang w:val="en-CA"/>
        </w:rPr>
      </w:pPr>
      <w:r w:rsidRPr="00B263F1">
        <w:rPr>
          <w:b/>
          <w:bCs/>
          <w:noProof/>
          <w:lang w:val="en-CA"/>
        </w:rPr>
        <w:drawing>
          <wp:inline distT="0" distB="0" distL="0" distR="0" wp14:anchorId="6D5E9209" wp14:editId="36E55EC4">
            <wp:extent cx="1257300" cy="485775"/>
            <wp:effectExtent l="0" t="0" r="0" b="9525"/>
            <wp:docPr id="14348989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7300" cy="485775"/>
                    </a:xfrm>
                    <a:prstGeom prst="rect">
                      <a:avLst/>
                    </a:prstGeom>
                    <a:noFill/>
                    <a:ln>
                      <a:noFill/>
                    </a:ln>
                  </pic:spPr>
                </pic:pic>
              </a:graphicData>
            </a:graphic>
          </wp:inline>
        </w:drawing>
      </w:r>
    </w:p>
    <w:p w14:paraId="547FBC86" w14:textId="77777777" w:rsidR="00B263F1" w:rsidRPr="00B263F1" w:rsidRDefault="00B263F1" w:rsidP="00B263F1">
      <w:pPr>
        <w:rPr>
          <w:lang w:val="en-CA"/>
        </w:rPr>
      </w:pPr>
      <w:r w:rsidRPr="00B263F1">
        <w:rPr>
          <w:b/>
          <w:bCs/>
          <w:lang w:val="en-CA"/>
        </w:rPr>
        <w:t>Tuesday, October 23, 2018</w:t>
      </w:r>
      <w:r w:rsidRPr="00B263F1">
        <w:rPr>
          <w:lang w:val="en-CA"/>
        </w:rPr>
        <w:t> </w:t>
      </w:r>
      <w:r w:rsidRPr="00B263F1">
        <w:rPr>
          <w:lang w:val="en-CA"/>
        </w:rPr>
        <w:br/>
      </w:r>
      <w:r w:rsidRPr="00B263F1">
        <w:rPr>
          <w:b/>
          <w:bCs/>
          <w:lang w:val="en-CA"/>
        </w:rPr>
        <w:t>Chateau Louis Conference Centre, Edmonton</w:t>
      </w:r>
    </w:p>
    <w:p w14:paraId="43703A42" w14:textId="77777777" w:rsidR="00B263F1" w:rsidRPr="00B263F1" w:rsidRDefault="00B263F1" w:rsidP="00B263F1">
      <w:pPr>
        <w:rPr>
          <w:lang w:val="en-CA"/>
        </w:rPr>
      </w:pPr>
      <w:r w:rsidRPr="00B263F1">
        <w:rPr>
          <w:b/>
          <w:bCs/>
          <w:lang w:val="en-CA"/>
        </w:rPr>
        <w:t>RISING STARS Symposium - health innovation. </w:t>
      </w:r>
      <w:r w:rsidRPr="00B263F1">
        <w:rPr>
          <w:lang w:val="en-CA"/>
        </w:rPr>
        <w:t xml:space="preserve">Featuring four worthy </w:t>
      </w:r>
      <w:proofErr w:type="gramStart"/>
      <w:r w:rsidRPr="00B263F1">
        <w:rPr>
          <w:lang w:val="en-CA"/>
        </w:rPr>
        <w:t>Regional</w:t>
      </w:r>
      <w:proofErr w:type="gramEnd"/>
      <w:r w:rsidRPr="00B263F1">
        <w:rPr>
          <w:lang w:val="en-CA"/>
        </w:rPr>
        <w:t xml:space="preserve"> start-ups, a networking Reception, buffet Dinner, and pre-reception, simultaneous 1.5-hr. Workshops selected for their impact on the management of health care and personalizing services. </w:t>
      </w:r>
      <w:r w:rsidRPr="00B263F1">
        <w:rPr>
          <w:lang w:val="en-CA"/>
        </w:rPr>
        <w:br/>
      </w:r>
      <w:r w:rsidRPr="00B263F1">
        <w:rPr>
          <w:b/>
          <w:bCs/>
          <w:lang w:val="en-CA"/>
        </w:rPr>
        <w:t>REGISTRATION Opens October 1st.</w:t>
      </w:r>
    </w:p>
    <w:p w14:paraId="4377C267" w14:textId="77777777" w:rsidR="00B263F1" w:rsidRPr="00B263F1" w:rsidRDefault="00B263F1" w:rsidP="00B263F1">
      <w:pPr>
        <w:rPr>
          <w:lang w:val="en-CA"/>
        </w:rPr>
      </w:pPr>
    </w:p>
    <w:p w14:paraId="6469CDBF" w14:textId="7C144E7F" w:rsidR="00B263F1" w:rsidRPr="00B263F1" w:rsidRDefault="00B263F1" w:rsidP="00B263F1">
      <w:pPr>
        <w:rPr>
          <w:lang w:val="en-CA"/>
        </w:rPr>
      </w:pPr>
      <w:r w:rsidRPr="00B263F1">
        <w:rPr>
          <w:b/>
          <w:bCs/>
          <w:lang w:val="en-CA"/>
        </w:rPr>
        <w:t> </w:t>
      </w:r>
      <w:r w:rsidRPr="00B263F1">
        <w:rPr>
          <w:b/>
          <w:bCs/>
          <w:noProof/>
          <w:lang w:val="en-CA"/>
        </w:rPr>
        <mc:AlternateContent>
          <mc:Choice Requires="wps">
            <w:drawing>
              <wp:inline distT="0" distB="0" distL="0" distR="0" wp14:anchorId="601553BC" wp14:editId="65CCC7A7">
                <wp:extent cx="2000250" cy="352425"/>
                <wp:effectExtent l="0" t="0" r="0" b="0"/>
                <wp:docPr id="171425395"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1CA16" id="Rectangle 19" o:spid="_x0000_s1026" style="width:15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72AEAAJ8DAAAOAAAAZHJzL2Uyb0RvYy54bWysU9tu2zAMfR+wfxD0vtjxkl2MOEXRosOA&#10;bh3Q9QMUWbaF2aJGKnGyrx8lp0m2vg17EURSPjw8PF5d7Yde7AySBVfJ+SyXwjgNtXVtJZ++3735&#10;IAUF5WrVgzOVPBiSV+vXr1ajL00BHfS1QcEgjsrRV7ILwZdZRrozg6IZeOO42AAOKnCIbVajGhl9&#10;6LMiz99lI2DtEbQh4uztVJTrhN80RoeHpiETRF9J5hbSiencxDNbr1TZovKd1Uca6h9YDMo6bnqC&#10;ulVBiS3aF1CD1QgETZhpGDJoGqtNmoGnmed/TfPYKW/SLCwO+ZNM9P9g9dfdo/+GkTr5e9A/SDi4&#10;6ZRrzTV5lo+XKs8pRBg7o2pmMI/aZaOn8oQRA2I0sRm/QM3bVtsASZZ9g0PswQOLfVL/cFLf7IPQ&#10;nOR15sWSl6S59nZZLIplaqHK5689UvhkYBDxUklkegld7e4pRDaqfH4Smzm4s32fNty7PxL8MGYS&#10;+0g42oXKDdQHJo8wuYRdzZcO8JcUIzukkvRzq9BI0X92LMDH+WIRLZWCxfJ9wQFeVjaXFeU0Q1Uy&#10;SDFdb8Jkw61H23ZJ54njNYvW2DTPmdWRLLsgjXl0bLTZZZxenf+r9W8AAAD//wMAUEsDBBQABgAI&#10;AAAAIQDg0egO3AAAAAQBAAAPAAAAZHJzL2Rvd25yZXYueG1sTI9BS8NAEIXvQv/DMoIXaTdVUiRm&#10;U0pBLCKUprbnbXZMgtnZNLtN4r939GIvDx5veO+bdDnaRvTY+dqRgvksAoFUOFNTqeBj/zJ9AuGD&#10;JqMbR6jgGz0ss8lNqhPjBtphn4dScAn5RCuoQmgTKX1RodV+5lokzj5dZ3Vg25XSdHrgctvIhyha&#10;SKtr4oVKt7iusPjKL1bBUGz74/79VW7vjxtH5815nR/elLq7HVfPIAKO4f8YfvEZHTJmOrkLGS8a&#10;BfxI+FPOHucx25OCOI5BZqm8hs9+AAAA//8DAFBLAQItABQABgAIAAAAIQC2gziS/gAAAOEBAAAT&#10;AAAAAAAAAAAAAAAAAAAAAABbQ29udGVudF9UeXBlc10ueG1sUEsBAi0AFAAGAAgAAAAhADj9If/W&#10;AAAAlAEAAAsAAAAAAAAAAAAAAAAALwEAAF9yZWxzLy5yZWxzUEsBAi0AFAAGAAgAAAAhAFSr6TvY&#10;AQAAnwMAAA4AAAAAAAAAAAAAAAAALgIAAGRycy9lMm9Eb2MueG1sUEsBAi0AFAAGAAgAAAAhAODR&#10;6A7cAAAABAEAAA8AAAAAAAAAAAAAAAAAMgQAAGRycy9kb3ducmV2LnhtbFBLBQYAAAAABAAEAPMA&#10;AAA7BQAAAAA=&#10;" filled="f" stroked="f">
                <o:lock v:ext="edit" aspectratio="t"/>
                <w10:anchorlock/>
              </v:rect>
            </w:pict>
          </mc:Fallback>
        </mc:AlternateContent>
      </w:r>
    </w:p>
    <w:p w14:paraId="4A06FA8B" w14:textId="77777777" w:rsidR="00B263F1" w:rsidRPr="00B263F1" w:rsidRDefault="00B263F1" w:rsidP="00B263F1">
      <w:pPr>
        <w:rPr>
          <w:lang w:val="en-CA"/>
        </w:rPr>
      </w:pPr>
      <w:r w:rsidRPr="00B263F1">
        <w:rPr>
          <w:b/>
          <w:bCs/>
          <w:lang w:val="en-CA"/>
        </w:rPr>
        <w:t>Wednesday, November 7, 2018 </w:t>
      </w:r>
      <w:r w:rsidRPr="00B263F1">
        <w:rPr>
          <w:b/>
          <w:bCs/>
          <w:lang w:val="en-CA"/>
        </w:rPr>
        <w:br/>
        <w:t>Westin Hotel, Edmonton</w:t>
      </w:r>
    </w:p>
    <w:p w14:paraId="08C67E64" w14:textId="77777777" w:rsidR="00B263F1" w:rsidRPr="00B263F1" w:rsidRDefault="00B263F1" w:rsidP="00B263F1">
      <w:pPr>
        <w:rPr>
          <w:lang w:val="en-CA"/>
        </w:rPr>
      </w:pPr>
      <w:r w:rsidRPr="00B263F1">
        <w:rPr>
          <w:b/>
          <w:bCs/>
          <w:lang w:val="en-CA"/>
        </w:rPr>
        <w:t xml:space="preserve">2018 Spotlight on Innovation. </w:t>
      </w:r>
      <w:r w:rsidRPr="00B263F1">
        <w:rPr>
          <w:lang w:val="en-CA"/>
        </w:rPr>
        <w:t xml:space="preserve">    "The World Health Organization suggests that more than a billion people in the world today experience disability. For people with disabilities, the challenge of moving </w:t>
      </w:r>
      <w:r w:rsidRPr="00B263F1">
        <w:rPr>
          <w:lang w:val="en-CA"/>
        </w:rPr>
        <w:lastRenderedPageBreak/>
        <w:t>from a healthcare setting to a home setting (illness to wellness) cuts across age, gender, industrial sectors, and ethnic boundaries. It also represents a growing global market for technologies and assistive devices."  </w:t>
      </w:r>
      <w:r w:rsidRPr="00B263F1">
        <w:rPr>
          <w:b/>
          <w:bCs/>
          <w:lang w:val="en-CA"/>
        </w:rPr>
        <w:t xml:space="preserve">Register here: </w:t>
      </w:r>
      <w:hyperlink r:id="rId31" w:history="1">
        <w:r w:rsidRPr="00B263F1">
          <w:rPr>
            <w:rStyle w:val="Hyperlink"/>
            <w:b/>
            <w:bCs/>
            <w:lang w:val="en-CA"/>
          </w:rPr>
          <w:t>https://events.eply.com/Spotlight2018</w:t>
        </w:r>
      </w:hyperlink>
    </w:p>
    <w:p w14:paraId="41EB7847" w14:textId="77777777" w:rsidR="00B263F1" w:rsidRPr="00B263F1" w:rsidRDefault="00000000" w:rsidP="00B263F1">
      <w:pPr>
        <w:rPr>
          <w:lang w:val="en-CA"/>
        </w:rPr>
      </w:pPr>
      <w:r>
        <w:rPr>
          <w:lang w:val="en-CA"/>
        </w:rPr>
        <w:pict w14:anchorId="2D3A45DD">
          <v:rect id="_x0000_i1028" style="width:0;height:1.5pt" o:hralign="center" o:hrstd="t" o:hr="t" fillcolor="#a0a0a0" stroked="f"/>
        </w:pict>
      </w:r>
    </w:p>
    <w:p w14:paraId="01720D3F" w14:textId="77777777" w:rsidR="00B263F1" w:rsidRPr="00B263F1" w:rsidRDefault="00B263F1" w:rsidP="00B263F1">
      <w:pPr>
        <w:rPr>
          <w:b/>
          <w:bCs/>
          <w:lang w:val="en-CA"/>
        </w:rPr>
      </w:pPr>
      <w:r w:rsidRPr="00B263F1">
        <w:rPr>
          <w:b/>
          <w:bCs/>
          <w:lang w:val="en-CA"/>
        </w:rPr>
        <w:t>MEMBERSHIP</w:t>
      </w:r>
    </w:p>
    <w:p w14:paraId="0F72C803" w14:textId="207A9419" w:rsidR="00B263F1" w:rsidRPr="00B263F1" w:rsidRDefault="00B263F1" w:rsidP="00B263F1">
      <w:pPr>
        <w:rPr>
          <w:lang w:val="en-CA"/>
        </w:rPr>
      </w:pPr>
      <w:r w:rsidRPr="00B263F1">
        <w:rPr>
          <w:b/>
          <w:bCs/>
          <w:noProof/>
          <w:lang w:val="en-CA"/>
        </w:rPr>
        <mc:AlternateContent>
          <mc:Choice Requires="wps">
            <w:drawing>
              <wp:inline distT="0" distB="0" distL="0" distR="0" wp14:anchorId="2F96FEB6" wp14:editId="375A5BA5">
                <wp:extent cx="1371600" cy="533400"/>
                <wp:effectExtent l="0" t="0" r="0" b="0"/>
                <wp:docPr id="1221180841"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608A2" id="Rectangle 18" o:spid="_x0000_s1026" style="width:10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Mv1wEAAJ8DAAAOAAAAZHJzL2Uyb0RvYy54bWysU8tu2zAQvBfoPxC815JsJ2kFy0GQIEWB&#10;9AGk/QCaoiSiEpfdpS27X98l5dhueyt6IfZBzc4OR6vb/dCLnUGy4CpZzHIpjNNQW9dW8tvXxzdv&#10;paCgXK16cKaSB0Pydv361Wr0pZlDB31tUDCIo3L0lexC8GWWke7MoGgG3jhuNoCDCpxim9WoRkYf&#10;+mye59fZCFh7BG2IuPowNeU64TeN0eFz05AJoq8kcwvpxHRu4pmtV6psUfnO6iMN9Q8sBmUdDz1B&#10;PaigxBbtX1CD1QgETZhpGDJoGqtN2oG3KfI/tnnulDdpFxaH/Ekm+n+w+tPu2X/BSJ38E+jvJBzc&#10;d8q15o48y8ePKs8lRBg7o2pmUETtstFTecKICTGa2IwfoebXVtsASZZ9g0OcwQuLfVL/cFLf7IPQ&#10;XCwWN8V1zo+kuXe1WCw5jiNU+fK1RwrvDQwiBpVEppfQ1e6JwnT15Uoc5uDR9n164d79VmDMWEns&#10;I+FoFyo3UB+YPMLkEnY1Bx3gTylGdkgl6cdWoZGi/+BYgHfFchktlZLl1c2cE7zsbC47ymmGqmSQ&#10;Ygrvw2TDrUfbdknnieMdi9bYtM+Z1ZEsuyApcnRstNllnm6d/6v1LwAAAP//AwBQSwMEFAAGAAgA&#10;AAAhAGANasPbAAAABAEAAA8AAABkcnMvZG93bnJldi54bWxMj0FLw0AQhe+C/2EZwYvYTYuUEjMp&#10;UhCLCMVUe95mxySYnU2z2yT+e0cvennweMN732TrybVqoD40nhHmswQUceltwxXC2/7xdgUqRMPW&#10;tJ4J4YsCrPPLi8yk1o/8SkMRKyUlHFKDUMfYpVqHsiZnwsx3xJJ9+N6ZKLavtO3NKOWu1YskWWpn&#10;GpaF2nS0qan8LM4OYSx3w2H/8qR3N4et59P2tCnenxGvr6aHe1CRpvh3DD/4gg65MB39mW1QLYI8&#10;En9VssV8KfaIsLpLQOeZ/g+ffwMAAP//AwBQSwECLQAUAAYACAAAACEAtoM4kv4AAADhAQAAEwAA&#10;AAAAAAAAAAAAAAAAAAAAW0NvbnRlbnRfVHlwZXNdLnhtbFBLAQItABQABgAIAAAAIQA4/SH/1gAA&#10;AJQBAAALAAAAAAAAAAAAAAAAAC8BAABfcmVscy8ucmVsc1BLAQItABQABgAIAAAAIQD0ydMv1wEA&#10;AJ8DAAAOAAAAAAAAAAAAAAAAAC4CAABkcnMvZTJvRG9jLnhtbFBLAQItABQABgAIAAAAIQBgDWrD&#10;2wAAAAQBAAAPAAAAAAAAAAAAAAAAADEEAABkcnMvZG93bnJldi54bWxQSwUGAAAAAAQABADzAAAA&#10;OQUAAAAA&#10;" filled="f" stroked="f">
                <o:lock v:ext="edit" aspectratio="t"/>
                <w10:anchorlock/>
              </v:rect>
            </w:pict>
          </mc:Fallback>
        </mc:AlternateContent>
      </w:r>
    </w:p>
    <w:p w14:paraId="416FCF51" w14:textId="77777777" w:rsidR="00B263F1" w:rsidRPr="00B263F1" w:rsidRDefault="00B263F1" w:rsidP="00B263F1">
      <w:pPr>
        <w:rPr>
          <w:lang w:val="en-CA"/>
        </w:rPr>
      </w:pPr>
      <w:r w:rsidRPr="00B263F1">
        <w:rPr>
          <w:lang w:val="en-CA"/>
        </w:rPr>
        <w:t xml:space="preserve">The </w:t>
      </w:r>
      <w:r w:rsidRPr="00B263F1">
        <w:rPr>
          <w:b/>
          <w:bCs/>
          <w:lang w:val="en-CA"/>
        </w:rPr>
        <w:t>Alberta Council of Technologies Society</w:t>
      </w:r>
      <w:r w:rsidRPr="00B263F1">
        <w:rPr>
          <w:lang w:val="en-CA"/>
        </w:rPr>
        <w:t xml:space="preserve"> emerged in 2006 out of frustration that Alberta's economy was overly dependent on the price of a single commodity. To diversify meant establishing an effective innovation ecosystem - one that could reverse the stubborn trend of a high death rate for start-ups, slow growth, and poor retention of those that succeed.  We are now comprised of over 20,000 others sharing an interest in the impact of emerging technologies: monitoring the status of Alberta's economic resilience and the effectiveness of </w:t>
      </w:r>
      <w:proofErr w:type="gramStart"/>
      <w:r w:rsidRPr="00B263F1">
        <w:rPr>
          <w:lang w:val="en-CA"/>
        </w:rPr>
        <w:t>it's</w:t>
      </w:r>
      <w:proofErr w:type="gramEnd"/>
      <w:r w:rsidRPr="00B263F1">
        <w:rPr>
          <w:lang w:val="en-CA"/>
        </w:rPr>
        <w:t xml:space="preserve"> innovation ecosystem and through a host of collaborative activities: educating, networking, and engaging the public and private sectors in developing critical networks for diversifying Alberta's economy.</w:t>
      </w:r>
    </w:p>
    <w:p w14:paraId="79712C8D" w14:textId="77777777" w:rsidR="00B263F1" w:rsidRPr="00B263F1" w:rsidRDefault="00B263F1" w:rsidP="00B263F1">
      <w:pPr>
        <w:rPr>
          <w:lang w:val="en-CA"/>
        </w:rPr>
      </w:pPr>
      <w:hyperlink r:id="rId32" w:history="1">
        <w:r w:rsidRPr="00B263F1">
          <w:rPr>
            <w:rStyle w:val="Hyperlink"/>
            <w:b/>
            <w:bCs/>
            <w:lang w:val="en-CA"/>
          </w:rPr>
          <w:t>JOIN US NOW - HERE</w:t>
        </w:r>
      </w:hyperlink>
      <w:r w:rsidRPr="00B263F1">
        <w:rPr>
          <w:b/>
          <w:bCs/>
          <w:lang w:val="en-CA"/>
        </w:rPr>
        <w:t>    </w:t>
      </w:r>
      <w:r w:rsidRPr="00B263F1">
        <w:rPr>
          <w:b/>
          <w:bCs/>
          <w:u w:val="single"/>
          <w:lang w:val="en-CA"/>
        </w:rPr>
        <w:t>https://abctech.ca/join-abctech/</w:t>
      </w:r>
    </w:p>
    <w:p w14:paraId="05C728BE" w14:textId="77777777" w:rsidR="00B263F1" w:rsidRPr="00B263F1" w:rsidRDefault="00000000" w:rsidP="00B263F1">
      <w:pPr>
        <w:rPr>
          <w:lang w:val="en-CA"/>
        </w:rPr>
      </w:pPr>
      <w:r>
        <w:rPr>
          <w:lang w:val="en-CA"/>
        </w:rPr>
        <w:pict w14:anchorId="4EB65446">
          <v:rect id="_x0000_i1029" style="width:0;height:1.5pt" o:hralign="center" o:hrstd="t" o:hr="t" fillcolor="#a0a0a0" stroked="f"/>
        </w:pict>
      </w:r>
    </w:p>
    <w:p w14:paraId="4472BCE4" w14:textId="41917A13" w:rsidR="00B263F1" w:rsidRPr="00B263F1" w:rsidRDefault="00B263F1" w:rsidP="00B263F1">
      <w:pPr>
        <w:rPr>
          <w:b/>
          <w:bCs/>
          <w:lang w:val="en-CA"/>
        </w:rPr>
      </w:pPr>
      <w:r w:rsidRPr="00B263F1">
        <w:rPr>
          <w:b/>
          <w:bCs/>
          <w:noProof/>
          <w:lang w:val="en-CA"/>
        </w:rPr>
        <mc:AlternateContent>
          <mc:Choice Requires="wps">
            <w:drawing>
              <wp:inline distT="0" distB="0" distL="0" distR="0" wp14:anchorId="43CBD832" wp14:editId="1881AB33">
                <wp:extent cx="1409700" cy="381000"/>
                <wp:effectExtent l="0" t="0" r="0" b="0"/>
                <wp:docPr id="141503469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337B7" id="Rectangle 17" o:spid="_x0000_s1026" style="width:11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L/1gEAAJ8DAAAOAAAAZHJzL2Uyb0RvYy54bWysU11v0zAUfUfiP1h+p0lKYVvUdJo2DSEN&#10;hjT4Aa7jJBaJr7nXbVp+PddO1xZ4m/Zi3Q/n3HOPT5bXu6EXW4NkwVWymOVSGKehtq6t5I/v9+8u&#10;paCgXK16cKaSe0PyevX2zXL0pZlDB31tUDCIo3L0lexC8GWWke7MoGgG3jhuNoCDCpxim9WoRkYf&#10;+mye5x+zEbD2CNoQcfVuaspVwm8ao8Nj05AJoq8kcwvpxHSu45mtlqpsUfnO6gMN9QIWg7KOhx6h&#10;7lRQYoP2P6jBagSCJsw0DBk0jdUm7cDbFPk/2zx1ypu0C4tD/igTvR6s/rp98t8wUif/APonCQe3&#10;nXKtuSHP8vGjylMJEcbOqJoZFFG7bPRUHjFiQowm1uMXqPm11SZAkmXX4BBn8MJil9TfH9U3uyA0&#10;F4tFfnWR8yNp7r2/LHKO4whVPn/tkcInA4OIQSWR6SV0tX2gMF19vhKHObi3fZ9euHd/FRgzVhL7&#10;SDjahco11HsmjzC5hF3NQQf4W4qRHVJJ+rVRaKToPzsW4KpYLKKlUrL4cDHnBM876/OOcpqhKhmk&#10;mMLbMNlw49G2XdJ54njDojU27XNidSDLLkiKHBwbbXaep1un/2r1BwAA//8DAFBLAwQUAAYACAAA&#10;ACEAkXWX/dsAAAAEAQAADwAAAGRycy9kb3ducmV2LnhtbEyPT0vDQBDF70K/wzKCF7G75lAkZlOk&#10;UCwiFNM/5212TILZ2TS7TeK3d/RiLw8eb3jvN9lycq0YsA+NJw2PcwUCqfS2oUrDfrd+eAIRoiFr&#10;Wk+o4RsDLPPZTWZS60f6wKGIleASCqnRUMfYpVKGskZnwtx3SJx9+t6ZyLavpO3NyOWulYlSC+lM&#10;Q7xQmw5XNZZfxcVpGMvtcNy9v8rt/XHj6bw5r4rDm9Z3t9PLM4iIU/w/hl98RoecmU7+QjaIVgM/&#10;Ev+UsyRJ2J40LJQCmWfyGj7/AQAA//8DAFBLAQItABQABgAIAAAAIQC2gziS/gAAAOEBAAATAAAA&#10;AAAAAAAAAAAAAAAAAABbQ29udGVudF9UeXBlc10ueG1sUEsBAi0AFAAGAAgAAAAhADj9If/WAAAA&#10;lAEAAAsAAAAAAAAAAAAAAAAALwEAAF9yZWxzLy5yZWxzUEsBAi0AFAAGAAgAAAAhABZkkv/WAQAA&#10;nwMAAA4AAAAAAAAAAAAAAAAALgIAAGRycy9lMm9Eb2MueG1sUEsBAi0AFAAGAAgAAAAhAJF1l/3b&#10;AAAABAEAAA8AAAAAAAAAAAAAAAAAMAQAAGRycy9kb3ducmV2LnhtbFBLBQYAAAAABAAEAPMAAAA4&#10;BQAAAAA=&#10;" filled="f" stroked="f">
                <o:lock v:ext="edit" aspectratio="t"/>
                <w10:anchorlock/>
              </v:rect>
            </w:pict>
          </mc:Fallback>
        </mc:AlternateContent>
      </w:r>
      <w:r w:rsidRPr="00B263F1">
        <w:rPr>
          <w:b/>
          <w:bCs/>
          <w:lang w:val="en-CA"/>
        </w:rPr>
        <w:t>    </w:t>
      </w:r>
      <w:proofErr w:type="spellStart"/>
      <w:r>
        <w:fldChar w:fldCharType="begin"/>
      </w:r>
      <w:r>
        <w:instrText>HYPERLINK "https://abctech.ca/quiktech-notes-issue-06-sep-18-public-release-engaging-youth-the-future-of-work/"</w:instrText>
      </w:r>
      <w:r>
        <w:fldChar w:fldCharType="separate"/>
      </w:r>
      <w:r w:rsidRPr="00B263F1">
        <w:rPr>
          <w:rStyle w:val="Hyperlink"/>
          <w:b/>
          <w:bCs/>
          <w:lang w:val="en-CA"/>
        </w:rPr>
        <w:t>ABCtech</w:t>
      </w:r>
      <w:proofErr w:type="spellEnd"/>
      <w:r w:rsidRPr="00B263F1">
        <w:rPr>
          <w:rStyle w:val="Hyperlink"/>
          <w:b/>
          <w:bCs/>
          <w:lang w:val="en-CA"/>
        </w:rPr>
        <w:t xml:space="preserve"> Extends its Communications Benefits</w:t>
      </w:r>
      <w:r>
        <w:fldChar w:fldCharType="end"/>
      </w:r>
      <w:r w:rsidRPr="00B263F1">
        <w:rPr>
          <w:b/>
          <w:bCs/>
          <w:lang w:val="en-CA"/>
        </w:rPr>
        <w:t>     </w:t>
      </w:r>
      <w:r w:rsidRPr="00B263F1">
        <w:rPr>
          <w:b/>
          <w:bCs/>
          <w:noProof/>
          <w:lang w:val="en-CA"/>
        </w:rPr>
        <mc:AlternateContent>
          <mc:Choice Requires="wps">
            <w:drawing>
              <wp:inline distT="0" distB="0" distL="0" distR="0" wp14:anchorId="7E31DD0A" wp14:editId="26662D3E">
                <wp:extent cx="809625" cy="485775"/>
                <wp:effectExtent l="0" t="0" r="0" b="0"/>
                <wp:docPr id="277709937"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F41BB" id="Rectangle 16" o:spid="_x0000_s1026" style="width:63.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J2AEAAJ4DAAAOAAAAZHJzL2Uyb0RvYy54bWysU8tu2zAQvBfoPxC815INO3YEy0GQIEWB&#10;9AGk/QCaIiWhEpfdpS27X98l5dhueyt6Ibi71HBmOFrfHfpO7A1SC66U00kuhXEaqtbVpfz29end&#10;SgoKylWqA2dKeTQk7zZv36wHX5gZNNBVBgWDOCoGX8omBF9kGenG9Iom4I3joQXsVeAS66xCNTB6&#10;32WzPL/JBsDKI2hDxN3HcSg3Cd9ao8Nna8kE0ZWSuYW0Ylq3cc02a1XUqHzT6hMN9Q8setU6vvQM&#10;9aiCEjts/4LqW41AYMNEQ5+Bta02SQOrmeZ/qHlplDdJC5tD/mwT/T9Y/Wn/4r9gpE7+GfR3Eg4e&#10;GuVqc0+e7eNHlZcWIgyNURUzmEbvssFTccaIBTGa2A4foeLXVrsAyZaDxT7ewYLFIbl/PLtvDkFo&#10;bq7y25vZQgrNo/lqsVwu0g2qeP3YI4X3BnoRN6VEZpfA1f6ZQiSjitcj8S4HT23XpQfu3G8NPhg7&#10;iXzkG9NCxRaqI3NHGEPCoeZNA/hTioEDUkr6sVNopOg+ONZ/O53PY6JSMV8sZ1zg9WR7PVFOM1Qp&#10;gxTj9iGMKdx5bOsm2TxyvGfPbJv0XFidyHIIksxTYGPKrut06vJbbX4BAAD//wMAUEsDBBQABgAI&#10;AAAAIQAVuuqU3AAAAAQBAAAPAAAAZHJzL2Rvd25yZXYueG1sTI9Ba8JAEIXvBf/DMoKXUjcV1BKz&#10;kSKUihSksXoes9MkNDsbs2uS/vuuvbSXgcd7vPdNsh5MLTpqXWVZweM0AkGcW11xoeDj8PLwBMJ5&#10;ZI21ZVLwTQ7W6eguwVjbnt+py3whQgm7GBWU3jexlC4vyaCb2oY4eJ+2NeiDbAupW+xDuanlLIoW&#10;0mDFYaHEhjYl5V/Z1Sjo8313Ory9yv39aWv5sr1ssuNOqcl4eF6B8DT4vzDc8AM6pIHpbK+snagV&#10;hEf87715s+UcxFnBcjEHmSbyP3z6AwAA//8DAFBLAQItABQABgAIAAAAIQC2gziS/gAAAOEBAAAT&#10;AAAAAAAAAAAAAAAAAAAAAABbQ29udGVudF9UeXBlc10ueG1sUEsBAi0AFAAGAAgAAAAhADj9If/W&#10;AAAAlAEAAAsAAAAAAAAAAAAAAAAALwEAAF9yZWxzLy5yZWxzUEsBAi0AFAAGAAgAAAAhAIP8c8nY&#10;AQAAngMAAA4AAAAAAAAAAAAAAAAALgIAAGRycy9lMm9Eb2MueG1sUEsBAi0AFAAGAAgAAAAhABW6&#10;6pTcAAAABAEAAA8AAAAAAAAAAAAAAAAAMgQAAGRycy9kb3ducmV2LnhtbFBLBQYAAAAABAAEAPMA&#10;AAA7BQAAAAA=&#10;" filled="f" stroked="f">
                <o:lock v:ext="edit" aspectratio="t"/>
                <w10:anchorlock/>
              </v:rect>
            </w:pict>
          </mc:Fallback>
        </mc:AlternateConten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2B73"/>
    <w:rsid w:val="001A33B5"/>
    <w:rsid w:val="00274AB2"/>
    <w:rsid w:val="002B4A52"/>
    <w:rsid w:val="002C1CF3"/>
    <w:rsid w:val="0033021D"/>
    <w:rsid w:val="00336548"/>
    <w:rsid w:val="00410DD4"/>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263F1"/>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ctech.ca/our-alliances/" TargetMode="External"/><Relationship Id="rId18" Type="http://schemas.openxmlformats.org/officeDocument/2006/relationships/hyperlink" Target="https://www.ictc-ctic.ca/connecting-albertans-to-jobs-of-the-future/" TargetMode="External"/><Relationship Id="rId26" Type="http://schemas.openxmlformats.org/officeDocument/2006/relationships/hyperlink" Target="https://trendresearch.ca/1170518/" TargetMode="External"/><Relationship Id="rId3" Type="http://schemas.openxmlformats.org/officeDocument/2006/relationships/settings" Target="settings.xml"/><Relationship Id="rId21" Type="http://schemas.openxmlformats.org/officeDocument/2006/relationships/hyperlink" Target="https://www.surveymonkey.com/r/ABDigital" TargetMode="External"/><Relationship Id="rId34" Type="http://schemas.openxmlformats.org/officeDocument/2006/relationships/theme" Target="theme/theme1.xml"/><Relationship Id="rId7" Type="http://schemas.openxmlformats.org/officeDocument/2006/relationships/hyperlink" Target="https://abctech.ca/rich-assets-welcome-inside-the-new-intangible-asset-revolution/" TargetMode="External"/><Relationship Id="rId12" Type="http://schemas.openxmlformats.org/officeDocument/2006/relationships/hyperlink" Target="https://abctech.ca/the-intangible-economy/" TargetMode="External"/><Relationship Id="rId17" Type="http://schemas.openxmlformats.org/officeDocument/2006/relationships/hyperlink" Target="https://www.surveymonkey.com/r/Q6BYZSC" TargetMode="External"/><Relationship Id="rId25" Type="http://schemas.openxmlformats.org/officeDocument/2006/relationships/hyperlink" Target="file:///C:\Users\Perry\Desktop\Survey%20lin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urveymonkey.com/r/Q6BYZSC" TargetMode="External"/><Relationship Id="rId20" Type="http://schemas.openxmlformats.org/officeDocument/2006/relationships/hyperlink" Target="https://www.surveymonkey.com/r/ABDigital" TargetMode="External"/><Relationship Id="rId29" Type="http://schemas.openxmlformats.org/officeDocument/2006/relationships/hyperlink" Target="https://abctech.ca/add-event-request/" TargetMode="Externa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https://abctech.ca/funding-smes-how-do-we-overcome-the-risk/" TargetMode="External"/><Relationship Id="rId24" Type="http://schemas.openxmlformats.org/officeDocument/2006/relationships/hyperlink" Target="https://www.surveymonkey.com/r/ICTC_Industry4" TargetMode="External"/><Relationship Id="rId32" Type="http://schemas.openxmlformats.org/officeDocument/2006/relationships/hyperlink" Target="https://abctech.ca/join-abctech/" TargetMode="External"/><Relationship Id="rId5" Type="http://schemas.openxmlformats.org/officeDocument/2006/relationships/hyperlink" Target="mailto:editor@ABCtech.ca" TargetMode="External"/><Relationship Id="rId15" Type="http://schemas.openxmlformats.org/officeDocument/2006/relationships/hyperlink" Target="file:///C:\Users\Perry\Desktop\uploads\files\CAVI_Press%20Release.pdf" TargetMode="External"/><Relationship Id="rId23" Type="http://schemas.openxmlformats.org/officeDocument/2006/relationships/hyperlink" Target="https://www.surveymonkey.com/r/ICTC_Industry4" TargetMode="External"/><Relationship Id="rId28" Type="http://schemas.openxmlformats.org/officeDocument/2006/relationships/hyperlink" Target="https://abctech.ca/add-event-request/" TargetMode="External"/><Relationship Id="rId10" Type="http://schemas.openxmlformats.org/officeDocument/2006/relationships/hyperlink" Target="https://abctech.ca/funding-smes-why-should-we-care/" TargetMode="External"/><Relationship Id="rId19" Type="http://schemas.openxmlformats.org/officeDocument/2006/relationships/hyperlink" Target="https://www.ictc-ctic.ca/connecting-albertans-to-jobs-of-the-future/" TargetMode="External"/><Relationship Id="rId31" Type="http://schemas.openxmlformats.org/officeDocument/2006/relationships/hyperlink" Target="https://events.eply.com/Spotlight2018" TargetMode="External"/><Relationship Id="rId4" Type="http://schemas.openxmlformats.org/officeDocument/2006/relationships/webSettings" Target="webSettings.xml"/><Relationship Id="rId9" Type="http://schemas.openxmlformats.org/officeDocument/2006/relationships/hyperlink" Target="https://abctech.ca/funding-smes-is-there-a-shortage-of-money/" TargetMode="External"/><Relationship Id="rId14" Type="http://schemas.openxmlformats.org/officeDocument/2006/relationships/hyperlink" Target="https://abctech.ca/wp-content/uploads/2018/09/CAVI_Press-Release.pdf" TargetMode="External"/><Relationship Id="rId22" Type="http://schemas.openxmlformats.org/officeDocument/2006/relationships/hyperlink" Target="https://www.ictc-ctic.ca/the-next-industrial-revolution/" TargetMode="External"/><Relationship Id="rId27" Type="http://schemas.openxmlformats.org/officeDocument/2006/relationships/hyperlink" Target="https://abctech.ca/events" TargetMode="External"/><Relationship Id="rId30" Type="http://schemas.openxmlformats.org/officeDocument/2006/relationships/image" Target="media/image1.png"/><Relationship Id="rId8" Type="http://schemas.openxmlformats.org/officeDocument/2006/relationships/hyperlink" Target="https://abctech.ca/techinvest-alberta-focused-new-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2025-12-29T04:10:00Z</dcterms:created>
  <dcterms:modified xsi:type="dcterms:W3CDTF">2025-12-29T04:10:00Z</dcterms:modified>
</cp:coreProperties>
</file>