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62D51350" w:rsidR="00D4304A" w:rsidRDefault="00ED0DC4" w:rsidP="009E579B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>
        <w:rPr>
          <w:lang w:val="en-CA"/>
        </w:rPr>
        <w:t xml:space="preserve"> #10</w:t>
      </w:r>
      <w:r w:rsidR="00E81EAE">
        <w:rPr>
          <w:lang w:val="en-CA"/>
        </w:rPr>
        <w:t>7</w:t>
      </w:r>
      <w:r>
        <w:rPr>
          <w:lang w:val="en-CA"/>
        </w:rPr>
        <w:t xml:space="preserve"> 31JAN18 Technology is Changing everything</w:t>
      </w:r>
    </w:p>
    <w:tbl>
      <w:tblPr>
        <w:tblW w:w="47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D0DC4" w:rsidRPr="00ED0DC4" w14:paraId="4912215E" w14:textId="77777777">
        <w:tc>
          <w:tcPr>
            <w:tcW w:w="5000" w:type="pct"/>
            <w:vAlign w:val="center"/>
            <w:hideMark/>
          </w:tcPr>
          <w:tbl>
            <w:tblPr>
              <w:tblW w:w="9758" w:type="dxa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5F2B5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8"/>
            </w:tblGrid>
            <w:tr w:rsidR="00ED0DC4" w:rsidRPr="00ED0DC4" w14:paraId="27DC8A5A" w14:textId="77777777" w:rsidTr="00ED0DC4">
              <w:trPr>
                <w:trHeight w:val="11040"/>
                <w:tblCellSpacing w:w="15" w:type="dxa"/>
              </w:trPr>
              <w:tc>
                <w:tcPr>
                  <w:tcW w:w="9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2B5"/>
                  <w:vAlign w:val="center"/>
                  <w:hideMark/>
                </w:tcPr>
                <w:tbl>
                  <w:tblPr>
                    <w:tblW w:w="9266" w:type="dxa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6"/>
                  </w:tblGrid>
                  <w:tr w:rsidR="00ED0DC4" w:rsidRPr="00ED0DC4" w14:paraId="1A831579" w14:textId="77777777" w:rsidTr="00ED0DC4">
                    <w:trPr>
                      <w:trHeight w:val="1365"/>
                      <w:tblCellSpacing w:w="37" w:type="dxa"/>
                    </w:trPr>
                    <w:tc>
                      <w:tcPr>
                        <w:tcW w:w="9118" w:type="dxa"/>
                        <w:hideMark/>
                      </w:tcPr>
                      <w:p w14:paraId="2ACB019E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b/>
                            <w:bCs/>
                            <w:lang w:val="en-CA"/>
                          </w:rPr>
                          <w:t>Technology is changing everything, everywhere, and fast!  Be prepared ...</w:t>
                        </w:r>
                      </w:p>
                      <w:p w14:paraId="4909DD7E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hyperlink r:id="rId5" w:anchor="action=share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VIDEO of the WEEK</w:t>
                          </w:r>
                        </w:hyperlink>
                      </w:p>
                    </w:tc>
                  </w:tr>
                  <w:tr w:rsidR="00ED0DC4" w:rsidRPr="00ED0DC4" w14:paraId="69A387E5" w14:textId="77777777" w:rsidTr="00ED0DC4">
                    <w:trPr>
                      <w:trHeight w:val="690"/>
                      <w:tblCellSpacing w:w="37" w:type="dxa"/>
                    </w:trPr>
                    <w:tc>
                      <w:tcPr>
                        <w:tcW w:w="9118" w:type="dxa"/>
                        <w:vAlign w:val="center"/>
                        <w:hideMark/>
                      </w:tcPr>
                      <w:tbl>
                        <w:tblPr>
                          <w:tblW w:w="3750" w:type="dxa"/>
                          <w:jc w:val="center"/>
                          <w:tblCellSpacing w:w="22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shd w:val="clear" w:color="auto" w:fill="C5D7FC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0"/>
                        </w:tblGrid>
                        <w:tr w:rsidR="00ED0DC4" w:rsidRPr="00ED0DC4" w14:paraId="4F21268B" w14:textId="77777777">
                          <w:trPr>
                            <w:trHeight w:val="180"/>
                            <w:tblCellSpacing w:w="22" w:type="dxa"/>
                            <w:jc w:val="center"/>
                          </w:trPr>
                          <w:tc>
                            <w:tcPr>
                              <w:tcW w:w="357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C5D7FC"/>
                              <w:vAlign w:val="center"/>
                              <w:hideMark/>
                            </w:tcPr>
                            <w:p w14:paraId="31DB8F9C" w14:textId="77777777" w:rsidR="00ED0DC4" w:rsidRPr="00ED0DC4" w:rsidRDefault="00ED0DC4" w:rsidP="00ED0DC4">
                              <w:pPr>
                                <w:rPr>
                                  <w:lang w:val="en-CA"/>
                                </w:rPr>
                              </w:pPr>
                              <w:r w:rsidRPr="00ED0DC4">
                                <w:rPr>
                                  <w:b/>
                                  <w:bCs/>
                                  <w:lang w:val="en-CA"/>
                                </w:rPr>
                                <w:t>Towards 2020 - February 6, 2018</w:t>
                              </w:r>
                            </w:p>
                          </w:tc>
                        </w:tr>
                      </w:tbl>
                      <w:p w14:paraId="45D0784A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</w:p>
                    </w:tc>
                  </w:tr>
                  <w:tr w:rsidR="00ED0DC4" w:rsidRPr="00ED0DC4" w14:paraId="652BEE54" w14:textId="77777777" w:rsidTr="00ED0DC4">
                    <w:trPr>
                      <w:trHeight w:val="1770"/>
                      <w:tblCellSpacing w:w="37" w:type="dxa"/>
                    </w:trPr>
                    <w:tc>
                      <w:tcPr>
                        <w:tcW w:w="9118" w:type="dxa"/>
                        <w:vAlign w:val="center"/>
                        <w:hideMark/>
                      </w:tcPr>
                      <w:p w14:paraId="41A1544D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b/>
                            <w:bCs/>
                            <w:lang w:val="en-CA"/>
                          </w:rPr>
                          <w:t>  Automated transportation</w:t>
                        </w:r>
                        <w:r w:rsidRPr="00ED0DC4">
                          <w:rPr>
                            <w:lang w:val="en-CA"/>
                          </w:rPr>
                          <w:t xml:space="preserve"> ... Daily we learn that intelligent agents will rule the road, the air, the sea.  How will these agents decide who lives and who dies when confronted with the inevitable choice(s)?  </w:t>
                        </w:r>
                        <w:hyperlink r:id="rId6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What's your view?</w:t>
                          </w:r>
                        </w:hyperlink>
                        <w:r w:rsidRPr="00ED0DC4">
                          <w:rPr>
                            <w:b/>
                            <w:bCs/>
                            <w:lang w:val="en-CA"/>
                          </w:rPr>
                          <w:t>    </w:t>
                        </w:r>
                        <w:hyperlink r:id="rId7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READ ON ..</w:t>
                          </w:r>
                        </w:hyperlink>
                        <w:hyperlink r:id="rId8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. </w:t>
                          </w:r>
                        </w:hyperlink>
                      </w:p>
                    </w:tc>
                  </w:tr>
                  <w:tr w:rsidR="00ED0DC4" w:rsidRPr="00ED0DC4" w14:paraId="0C82844F" w14:textId="77777777" w:rsidTr="00ED0DC4">
                    <w:trPr>
                      <w:trHeight w:val="1155"/>
                      <w:tblCellSpacing w:w="37" w:type="dxa"/>
                    </w:trPr>
                    <w:tc>
                      <w:tcPr>
                        <w:tcW w:w="9118" w:type="dxa"/>
                        <w:hideMark/>
                      </w:tcPr>
                      <w:p w14:paraId="6162FCFB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b/>
                            <w:bCs/>
                            <w:lang w:val="en-CA"/>
                          </w:rPr>
                          <w:t> Healthcare reform</w:t>
                        </w:r>
                        <w:r w:rsidRPr="00ED0DC4">
                          <w:rPr>
                            <w:lang w:val="en-CA"/>
                          </w:rPr>
                          <w:t xml:space="preserve"> ... Amazon, Berkshire-Hathaway, and Goldman-Sachs are preparing to develop a healthcare service system for their 500,000 employees. Could this trigger real health care reform? </w:t>
                        </w:r>
                        <w:hyperlink r:id="rId9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What's your view?</w:t>
                          </w:r>
                        </w:hyperlink>
                        <w:r w:rsidRPr="00ED0DC4">
                          <w:rPr>
                            <w:b/>
                            <w:bCs/>
                            <w:lang w:val="en-CA"/>
                          </w:rPr>
                          <w:t>    </w:t>
                        </w:r>
                        <w:hyperlink r:id="rId10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 xml:space="preserve">READ ON ... </w:t>
                          </w:r>
                        </w:hyperlink>
                      </w:p>
                      <w:p w14:paraId="2D901BAD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lang w:val="en-CA"/>
                          </w:rPr>
                          <w:t xml:space="preserve">  AI is already targeting medicine - </w:t>
                        </w:r>
                        <w:hyperlink r:id="rId11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HERE</w:t>
                          </w:r>
                        </w:hyperlink>
                      </w:p>
                    </w:tc>
                  </w:tr>
                  <w:tr w:rsidR="00ED0DC4" w:rsidRPr="00ED0DC4" w14:paraId="292126A6" w14:textId="77777777" w:rsidTr="00ED0DC4">
                    <w:trPr>
                      <w:trHeight w:val="2910"/>
                      <w:tblCellSpacing w:w="37" w:type="dxa"/>
                    </w:trPr>
                    <w:tc>
                      <w:tcPr>
                        <w:tcW w:w="9118" w:type="dxa"/>
                        <w:hideMark/>
                      </w:tcPr>
                      <w:p w14:paraId="061A709E" w14:textId="77777777" w:rsidR="00ED0DC4" w:rsidRPr="00ED0DC4" w:rsidRDefault="00000000" w:rsidP="00ED0DC4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pict w14:anchorId="3897B4F0">
                            <v:rect id="_x0000_i1025" style="width:0;height:1.5pt" o:hralign="center" o:hrstd="t" o:hr="t" fillcolor="#a0a0a0" stroked="f"/>
                          </w:pict>
                        </w:r>
                      </w:p>
                      <w:p w14:paraId="3F5F0D6E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b/>
                            <w:bCs/>
                            <w:lang w:val="en-CA"/>
                          </w:rPr>
                          <w:t>GROUND HOG DAY SPECIAL</w:t>
                        </w:r>
                      </w:p>
                      <w:p w14:paraId="3C92F8FF" w14:textId="5CFE1273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b/>
                            <w:bCs/>
                            <w:lang w:val="en-CA"/>
                          </w:rPr>
                          <w:t>   Seen the light?</w:t>
                        </w:r>
                        <w:r w:rsidRPr="00ED0DC4">
                          <w:rPr>
                            <w:lang w:val="en-CA"/>
                          </w:rPr>
                          <w:t xml:space="preserve">  Each year on Ground Hog Day we offer a 20% discount on Membership.  Register </w:t>
                        </w:r>
                        <w:hyperlink r:id="rId12" w:history="1">
                          <w:r w:rsidRPr="00ED0DC4">
                            <w:rPr>
                              <w:rStyle w:val="Hyperlink"/>
                              <w:b/>
                              <w:bCs/>
                              <w:lang w:val="en-CA"/>
                            </w:rPr>
                            <w:t>HERE</w:t>
                          </w:r>
                        </w:hyperlink>
                        <w:r w:rsidRPr="00ED0DC4">
                          <w:rPr>
                            <w:lang w:val="en-CA"/>
                          </w:rPr>
                          <w:t xml:space="preserve"> Benefits have been extended to include increasing the reach of </w:t>
                        </w:r>
                        <w:r w:rsidRPr="00ED0DC4">
                          <w:rPr>
                            <w:u w:val="single"/>
                            <w:lang w:val="en-CA"/>
                          </w:rPr>
                          <w:t>newsworthy</w:t>
                        </w:r>
                        <w:r w:rsidRPr="00ED0DC4">
                          <w:rPr>
                            <w:lang w:val="en-CA"/>
                          </w:rPr>
                          <w:t xml:space="preserve"> articles to over 1,600 journalists across North America – thank you </w:t>
                        </w:r>
                        <w:hyperlink r:id="rId13" w:history="1">
                          <w:r w:rsidRPr="00ED0DC4">
                            <w:rPr>
                              <w:rStyle w:val="Hyperlink"/>
                              <w:lang w:val="en-CA"/>
                            </w:rPr>
                            <w:t xml:space="preserve">Troy Media Digital Solutions </w:t>
                          </w:r>
                        </w:hyperlink>
                        <w:r w:rsidRPr="00ED0DC4">
                          <w:rPr>
                            <w:noProof/>
                            <w:lang w:val="en-CA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F051B8D" wp14:editId="760DCA76">
                                  <wp:extent cx="1485900" cy="485775"/>
                                  <wp:effectExtent l="0" t="0" r="0" b="0"/>
                                  <wp:docPr id="355925865" name="Rectangle 8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4859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B45C67B" id="Rectangle 8" o:spid="_x0000_s1026" href="http://troymedia.com/" style="width:117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14:paraId="6D6725C7" w14:textId="77777777" w:rsidR="00ED0DC4" w:rsidRPr="00ED0DC4" w:rsidRDefault="00ED0DC4" w:rsidP="00ED0DC4">
                        <w:pPr>
                          <w:rPr>
                            <w:lang w:val="en-CA"/>
                          </w:rPr>
                        </w:pPr>
                        <w:r w:rsidRPr="00ED0DC4">
                          <w:rPr>
                            <w:lang w:val="en-CA"/>
                          </w:rPr>
                          <w:t xml:space="preserve">Have you got news or views to share?  Let us know </w:t>
                        </w:r>
                        <w:hyperlink r:id="rId15" w:history="1">
                          <w:r w:rsidRPr="00ED0DC4">
                            <w:rPr>
                              <w:rStyle w:val="Hyperlink"/>
                              <w:lang w:val="en-CA"/>
                            </w:rPr>
                            <w:t>HERE</w:t>
                          </w:r>
                        </w:hyperlink>
                      </w:p>
                    </w:tc>
                  </w:tr>
                </w:tbl>
                <w:p w14:paraId="77D482BF" w14:textId="77777777" w:rsidR="00ED0DC4" w:rsidRPr="00ED0DC4" w:rsidRDefault="00ED0DC4" w:rsidP="00ED0DC4">
                  <w:pPr>
                    <w:rPr>
                      <w:lang w:val="en-CA"/>
                    </w:rPr>
                  </w:pPr>
                </w:p>
              </w:tc>
            </w:tr>
            <w:tr w:rsidR="00ED0DC4" w:rsidRPr="00ED0DC4" w14:paraId="45F532A4" w14:textId="77777777" w:rsidTr="00ED0DC4">
              <w:trPr>
                <w:tblCellSpacing w:w="15" w:type="dxa"/>
              </w:trPr>
              <w:tc>
                <w:tcPr>
                  <w:tcW w:w="96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2B5"/>
                  <w:vAlign w:val="center"/>
                  <w:hideMark/>
                </w:tcPr>
                <w:p w14:paraId="52B456D1" w14:textId="77777777" w:rsidR="00ED0DC4" w:rsidRPr="00ED0DC4" w:rsidRDefault="00ED0DC4" w:rsidP="00ED0DC4">
                  <w:pPr>
                    <w:rPr>
                      <w:lang w:val="en-CA"/>
                    </w:rPr>
                  </w:pPr>
                </w:p>
              </w:tc>
            </w:tr>
          </w:tbl>
          <w:p w14:paraId="6AA4A31B" w14:textId="77777777" w:rsidR="00ED0DC4" w:rsidRPr="00ED0DC4" w:rsidRDefault="00ED0DC4" w:rsidP="00ED0DC4">
            <w:pPr>
              <w:rPr>
                <w:lang w:val="en-CA"/>
              </w:rPr>
            </w:pPr>
          </w:p>
        </w:tc>
      </w:tr>
    </w:tbl>
    <w:p w14:paraId="5796F5D4" w14:textId="77777777" w:rsidR="00ED0DC4" w:rsidRPr="00ED0DC4" w:rsidRDefault="00ED0DC4" w:rsidP="00ED0DC4">
      <w:pPr>
        <w:rPr>
          <w:lang w:val="en-CA"/>
        </w:rPr>
      </w:pPr>
    </w:p>
    <w:p w14:paraId="2D1128D1" w14:textId="77777777" w:rsidR="00ED0DC4" w:rsidRPr="00ED0DC4" w:rsidRDefault="00ED0DC4" w:rsidP="009E579B">
      <w:pPr>
        <w:rPr>
          <w:lang w:val="en-CA"/>
        </w:rPr>
      </w:pPr>
    </w:p>
    <w:sectPr w:rsidR="00ED0DC4" w:rsidRPr="00ED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8"/>
  </w:num>
  <w:num w:numId="2" w16cid:durableId="1893805551">
    <w:abstractNumId w:val="12"/>
  </w:num>
  <w:num w:numId="3" w16cid:durableId="1475833642">
    <w:abstractNumId w:val="2"/>
  </w:num>
  <w:num w:numId="4" w16cid:durableId="2032608004">
    <w:abstractNumId w:val="11"/>
  </w:num>
  <w:num w:numId="5" w16cid:durableId="2024431161">
    <w:abstractNumId w:val="14"/>
  </w:num>
  <w:num w:numId="6" w16cid:durableId="1205407184">
    <w:abstractNumId w:val="13"/>
  </w:num>
  <w:num w:numId="7" w16cid:durableId="2114206768">
    <w:abstractNumId w:val="4"/>
  </w:num>
  <w:num w:numId="8" w16cid:durableId="1819297461">
    <w:abstractNumId w:val="7"/>
  </w:num>
  <w:num w:numId="9" w16cid:durableId="1948542183">
    <w:abstractNumId w:val="6"/>
  </w:num>
  <w:num w:numId="10" w16cid:durableId="1564678778">
    <w:abstractNumId w:val="1"/>
  </w:num>
  <w:num w:numId="11" w16cid:durableId="179205007">
    <w:abstractNumId w:val="10"/>
  </w:num>
  <w:num w:numId="12" w16cid:durableId="1498694845">
    <w:abstractNumId w:val="0"/>
  </w:num>
  <w:num w:numId="13" w16cid:durableId="203831024">
    <w:abstractNumId w:val="5"/>
  </w:num>
  <w:num w:numId="14" w16cid:durableId="294068593">
    <w:abstractNumId w:val="9"/>
  </w:num>
  <w:num w:numId="15" w16cid:durableId="154949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BD3421"/>
    <w:rsid w:val="00BE020D"/>
    <w:rsid w:val="00CE3281"/>
    <w:rsid w:val="00D4304A"/>
    <w:rsid w:val="00D529F5"/>
    <w:rsid w:val="00D61184"/>
    <w:rsid w:val="00DC031B"/>
    <w:rsid w:val="00E61E5C"/>
    <w:rsid w:val="00E81EAE"/>
    <w:rsid w:val="00ED0DC4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techca.shoutcms.net/uploads/files/Transportation.docx" TargetMode="External"/><Relationship Id="rId13" Type="http://schemas.openxmlformats.org/officeDocument/2006/relationships/hyperlink" Target="http://troymed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ctechca.shoutcms.net/uploads/files/Transportation.docx" TargetMode="External"/><Relationship Id="rId12" Type="http://schemas.openxmlformats.org/officeDocument/2006/relationships/hyperlink" Target="file:///C:\Users\Perry\Desktop\content.php%3fnid=14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ditor@ABCtech.ca" TargetMode="External"/><Relationship Id="rId11" Type="http://schemas.openxmlformats.org/officeDocument/2006/relationships/hyperlink" Target="https://futurism.com/ai-medicine-doctor/" TargetMode="External"/><Relationship Id="rId5" Type="http://schemas.openxmlformats.org/officeDocument/2006/relationships/hyperlink" Target="https://www.youtube.com/watch?v=74l0XX98lGY" TargetMode="External"/><Relationship Id="rId15" Type="http://schemas.openxmlformats.org/officeDocument/2006/relationships/hyperlink" Target="mailto:editor@ABCtech.ca" TargetMode="External"/><Relationship Id="rId10" Type="http://schemas.openxmlformats.org/officeDocument/2006/relationships/hyperlink" Target="https://abctechca.shoutcms.net/uploads/files/Healthcar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tor@ABCtech.ca" TargetMode="External"/><Relationship Id="rId14" Type="http://schemas.openxmlformats.org/officeDocument/2006/relationships/hyperlink" Target="http://troym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2025-12-30T22:05:00Z</dcterms:created>
  <dcterms:modified xsi:type="dcterms:W3CDTF">2025-12-30T22:05:00Z</dcterms:modified>
</cp:coreProperties>
</file>